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18A86" w14:textId="3859A5D0" w:rsidR="001F636D" w:rsidRDefault="001F636D" w:rsidP="001F636D">
      <w:pPr>
        <w:pStyle w:val="NormalWeb"/>
        <w:ind w:right="-324"/>
        <w:jc w:val="center"/>
        <w:rPr>
          <w:b/>
          <w:bCs/>
        </w:rPr>
      </w:pPr>
      <w:r w:rsidRPr="00114700">
        <w:rPr>
          <w:b/>
          <w:bCs/>
        </w:rPr>
        <w:t xml:space="preserve">Kennesaw State </w:t>
      </w:r>
      <w:r w:rsidR="00C701F7" w:rsidRPr="00114700">
        <w:rPr>
          <w:b/>
          <w:bCs/>
        </w:rPr>
        <w:t>University</w:t>
      </w:r>
      <w:r w:rsidRPr="00114700">
        <w:rPr>
          <w:b/>
          <w:bCs/>
        </w:rPr>
        <w:br/>
        <w:t xml:space="preserve">Information Technology Department </w:t>
      </w:r>
      <w:r w:rsidRPr="00114700">
        <w:rPr>
          <w:b/>
          <w:bCs/>
        </w:rPr>
        <w:br/>
      </w:r>
      <w:r w:rsidRPr="004F1EB3">
        <w:rPr>
          <w:b/>
          <w:bCs/>
        </w:rPr>
        <w:t>IT 4153 – Advanced Database</w:t>
      </w:r>
      <w:r w:rsidRPr="00114700">
        <w:rPr>
          <w:b/>
          <w:bCs/>
        </w:rPr>
        <w:br/>
        <w:t>Course Syllabus</w:t>
      </w:r>
    </w:p>
    <w:p w14:paraId="5A8BE908" w14:textId="566B7AED" w:rsidR="001F636D" w:rsidRPr="00114700" w:rsidRDefault="001F636D" w:rsidP="001F636D">
      <w:pPr>
        <w:pStyle w:val="NormalWeb"/>
        <w:ind w:right="-324"/>
      </w:pPr>
      <w:r w:rsidRPr="00114700">
        <w:rPr>
          <w:b/>
          <w:bCs/>
        </w:rPr>
        <w:t xml:space="preserve">Instructor: </w:t>
      </w:r>
      <w:r w:rsidRPr="00114700">
        <w:br/>
      </w:r>
      <w:r w:rsidRPr="00992ECF">
        <w:rPr>
          <w:b/>
          <w:bCs/>
        </w:rPr>
        <w:t>Email</w:t>
      </w:r>
      <w:r w:rsidRPr="00114700">
        <w:rPr>
          <w:bCs/>
        </w:rPr>
        <w:t xml:space="preserve">: </w:t>
      </w:r>
      <w:r w:rsidRPr="00114700">
        <w:br/>
      </w:r>
      <w:r w:rsidRPr="00992ECF">
        <w:rPr>
          <w:b/>
        </w:rPr>
        <w:t>Office</w:t>
      </w:r>
      <w:r w:rsidRPr="00114700">
        <w:t xml:space="preserve">: </w:t>
      </w:r>
      <w:r w:rsidRPr="00114700">
        <w:br/>
      </w:r>
      <w:r w:rsidRPr="00992ECF">
        <w:rPr>
          <w:b/>
        </w:rPr>
        <w:t>Office Hours</w:t>
      </w:r>
      <w:r w:rsidRPr="00114700">
        <w:t>:</w:t>
      </w:r>
      <w:r w:rsidRPr="00114700">
        <w:rPr>
          <w:rStyle w:val="HTMLKeyboard"/>
          <w:rFonts w:ascii="Times New Roman" w:hAnsi="Times New Roman" w:cs="Times New Roman"/>
        </w:rPr>
        <w:t xml:space="preserve"> </w:t>
      </w:r>
    </w:p>
    <w:p w14:paraId="4477B425" w14:textId="77777777" w:rsidR="001F636D" w:rsidRPr="00434C49" w:rsidRDefault="001F636D" w:rsidP="001F636D">
      <w:pPr>
        <w:pStyle w:val="Heading1"/>
        <w:spacing w:before="120"/>
      </w:pPr>
      <w:r w:rsidRPr="00434C49">
        <w:t>Catalog Description</w:t>
      </w:r>
    </w:p>
    <w:p w14:paraId="3F46B9EC" w14:textId="77777777" w:rsidR="001F636D" w:rsidRDefault="001F636D" w:rsidP="001F636D">
      <w:pPr>
        <w:pStyle w:val="NormalWeb"/>
      </w:pPr>
      <w:r w:rsidRPr="004F1EB3">
        <w:t>Prerequisite: CS</w:t>
      </w:r>
      <w:r>
        <w:t>E</w:t>
      </w:r>
      <w:r w:rsidRPr="004F1EB3">
        <w:t xml:space="preserve"> 3153 This course will study how databases are used with programming applications. Topics include advanced PL/SQL (or similar database programming language), database transaction, database security, database maintenance, and distributed and web databases.</w:t>
      </w:r>
    </w:p>
    <w:p w14:paraId="17575B58" w14:textId="77777777" w:rsidR="001F636D" w:rsidRPr="00434C49" w:rsidRDefault="001F636D" w:rsidP="001F636D">
      <w:pPr>
        <w:pStyle w:val="Heading1"/>
        <w:spacing w:before="120"/>
      </w:pPr>
      <w:r w:rsidRPr="00434C49">
        <w:t>Course Outcomes</w:t>
      </w:r>
    </w:p>
    <w:p w14:paraId="0D57F2D3" w14:textId="77777777" w:rsidR="001F636D" w:rsidRDefault="001F636D" w:rsidP="001F636D">
      <w:pPr>
        <w:pStyle w:val="NormalWeb"/>
        <w:rPr>
          <w:bCs/>
        </w:rPr>
      </w:pPr>
      <w:r>
        <w:rPr>
          <w:bCs/>
        </w:rPr>
        <w:t>Students who complete this course successfully will be able to</w:t>
      </w:r>
    </w:p>
    <w:p w14:paraId="020B3072" w14:textId="77777777" w:rsidR="001F636D" w:rsidRPr="004F1EB3" w:rsidRDefault="00DA469B" w:rsidP="001F636D">
      <w:pPr>
        <w:pStyle w:val="NormalWeb"/>
        <w:numPr>
          <w:ilvl w:val="0"/>
          <w:numId w:val="22"/>
        </w:numPr>
        <w:rPr>
          <w:bCs/>
        </w:rPr>
      </w:pPr>
      <w:r>
        <w:rPr>
          <w:bCs/>
        </w:rPr>
        <w:t>D</w:t>
      </w:r>
      <w:r w:rsidR="001F636D" w:rsidRPr="004F1EB3">
        <w:rPr>
          <w:bCs/>
        </w:rPr>
        <w:t>escribe current and emerging database models and technologies;</w:t>
      </w:r>
    </w:p>
    <w:p w14:paraId="024E23D7" w14:textId="77777777" w:rsidR="001F636D" w:rsidRPr="004F1EB3" w:rsidRDefault="001F636D" w:rsidP="001F636D">
      <w:pPr>
        <w:pStyle w:val="NormalWeb"/>
        <w:numPr>
          <w:ilvl w:val="0"/>
          <w:numId w:val="22"/>
        </w:numPr>
        <w:rPr>
          <w:bCs/>
        </w:rPr>
      </w:pPr>
      <w:r w:rsidRPr="004F1EB3">
        <w:rPr>
          <w:bCs/>
        </w:rPr>
        <w:t>Develop functions and procedures for data manipulation and database access auditing;</w:t>
      </w:r>
    </w:p>
    <w:p w14:paraId="0AC198D9" w14:textId="77777777" w:rsidR="001F636D" w:rsidRPr="004F1EB3" w:rsidRDefault="001F636D" w:rsidP="001F636D">
      <w:pPr>
        <w:pStyle w:val="NormalWeb"/>
        <w:numPr>
          <w:ilvl w:val="0"/>
          <w:numId w:val="22"/>
        </w:numPr>
        <w:rPr>
          <w:bCs/>
        </w:rPr>
      </w:pPr>
      <w:r w:rsidRPr="004F1EB3">
        <w:rPr>
          <w:bCs/>
        </w:rPr>
        <w:t>Describe database monitoring and performance tuning;</w:t>
      </w:r>
    </w:p>
    <w:p w14:paraId="4011679D" w14:textId="77777777" w:rsidR="001F636D" w:rsidRPr="004F1EB3" w:rsidRDefault="001F636D" w:rsidP="001F636D">
      <w:pPr>
        <w:pStyle w:val="NormalWeb"/>
        <w:numPr>
          <w:ilvl w:val="0"/>
          <w:numId w:val="22"/>
        </w:numPr>
        <w:rPr>
          <w:bCs/>
        </w:rPr>
      </w:pPr>
      <w:r w:rsidRPr="004F1EB3">
        <w:rPr>
          <w:bCs/>
        </w:rPr>
        <w:t>Describe database security and administration issues, including backup and recovery;</w:t>
      </w:r>
    </w:p>
    <w:p w14:paraId="76C0B962" w14:textId="77777777" w:rsidR="001F636D" w:rsidRDefault="001F636D" w:rsidP="001F636D">
      <w:pPr>
        <w:pStyle w:val="NormalWeb"/>
        <w:numPr>
          <w:ilvl w:val="0"/>
          <w:numId w:val="22"/>
        </w:numPr>
        <w:rPr>
          <w:bCs/>
        </w:rPr>
      </w:pPr>
      <w:r w:rsidRPr="004F1EB3">
        <w:rPr>
          <w:bCs/>
        </w:rPr>
        <w:t>Explain the concepts of data warehousing and data mining</w:t>
      </w:r>
      <w:r w:rsidR="00DA469B">
        <w:rPr>
          <w:bCs/>
        </w:rPr>
        <w:t>.</w:t>
      </w:r>
    </w:p>
    <w:p w14:paraId="5A94D9F0" w14:textId="77777777" w:rsidR="001F636D" w:rsidRDefault="001F636D" w:rsidP="001F636D">
      <w:pPr>
        <w:pStyle w:val="Heading1"/>
        <w:spacing w:before="120"/>
      </w:pPr>
      <w:r>
        <w:t>Textbook</w:t>
      </w:r>
    </w:p>
    <w:p w14:paraId="1B79B76A" w14:textId="77777777" w:rsidR="001F636D" w:rsidRDefault="001F636D" w:rsidP="001F636D">
      <w:pPr>
        <w:pStyle w:val="NormalWeb"/>
        <w:contextualSpacing/>
      </w:pPr>
      <w:r w:rsidRPr="007F6FB8">
        <w:t xml:space="preserve">There is no textbook assigned. All readings are </w:t>
      </w:r>
      <w:r>
        <w:t>assigned in weekly modules</w:t>
      </w:r>
      <w:r w:rsidRPr="007F6FB8">
        <w:t xml:space="preserve">. I require that you read the relevant </w:t>
      </w:r>
      <w:r>
        <w:t>papers and tutorials</w:t>
      </w:r>
      <w:r w:rsidRPr="007F6FB8">
        <w:t xml:space="preserve"> each week as a way to prepare you for </w:t>
      </w:r>
      <w:r>
        <w:t>assigned lab/quiz</w:t>
      </w:r>
      <w:r w:rsidRPr="007F6FB8">
        <w:t xml:space="preserve">. Knowledge of the readings will reduce the time it takes you to </w:t>
      </w:r>
      <w:r>
        <w:t>finish lab assignments</w:t>
      </w:r>
      <w:r w:rsidRPr="007F6FB8">
        <w:t>.</w:t>
      </w:r>
    </w:p>
    <w:p w14:paraId="277E0E37" w14:textId="77777777" w:rsidR="001F636D" w:rsidRDefault="001F636D" w:rsidP="001F636D">
      <w:pPr>
        <w:pStyle w:val="Heading1"/>
      </w:pPr>
      <w:r>
        <w:t>Required Materials</w:t>
      </w:r>
    </w:p>
    <w:p w14:paraId="29F40A01" w14:textId="77777777" w:rsidR="001F636D" w:rsidRPr="00727F56" w:rsidRDefault="001F636D" w:rsidP="001F636D">
      <w:r w:rsidRPr="00727F56">
        <w:t xml:space="preserve">I will provide all instructions assuming that you have </w:t>
      </w:r>
      <w:r w:rsidR="00102AFF">
        <w:t xml:space="preserve">a </w:t>
      </w:r>
      <w:r w:rsidRPr="00727F56">
        <w:t>Windows computer. We will use open source software, VM Player and Virtual Box. All this is available for Linux/Unix/MAC.</w:t>
      </w:r>
    </w:p>
    <w:p w14:paraId="1230A0C8" w14:textId="77777777" w:rsidR="001F636D" w:rsidRDefault="001F636D" w:rsidP="001F636D">
      <w:r>
        <w:t>You must have</w:t>
      </w:r>
    </w:p>
    <w:p w14:paraId="6E94D904" w14:textId="77777777" w:rsidR="001F636D" w:rsidRPr="00275D64" w:rsidRDefault="001F636D" w:rsidP="001F636D">
      <w:pPr>
        <w:pStyle w:val="ListParagraph"/>
        <w:numPr>
          <w:ilvl w:val="0"/>
          <w:numId w:val="21"/>
        </w:numPr>
      </w:pPr>
      <w:r w:rsidRPr="00275D64">
        <w:t xml:space="preserve">2 GHz or faster processor </w:t>
      </w:r>
    </w:p>
    <w:p w14:paraId="5F566FC7" w14:textId="77777777" w:rsidR="001F636D" w:rsidRPr="00275D64" w:rsidRDefault="00C11491" w:rsidP="001F636D">
      <w:pPr>
        <w:pStyle w:val="ListParagraph"/>
        <w:numPr>
          <w:ilvl w:val="0"/>
          <w:numId w:val="21"/>
        </w:numPr>
      </w:pPr>
      <w:r>
        <w:t>M</w:t>
      </w:r>
      <w:r w:rsidR="001F636D" w:rsidRPr="00275D64">
        <w:t xml:space="preserve">inimum 4GB RAM </w:t>
      </w:r>
    </w:p>
    <w:p w14:paraId="120B12EB" w14:textId="77777777" w:rsidR="001F636D" w:rsidRPr="00275D64" w:rsidRDefault="00C11491" w:rsidP="001F636D">
      <w:pPr>
        <w:pStyle w:val="ListParagraph"/>
        <w:numPr>
          <w:ilvl w:val="0"/>
          <w:numId w:val="21"/>
        </w:numPr>
      </w:pPr>
      <w:r>
        <w:t>F</w:t>
      </w:r>
      <w:r w:rsidR="001F636D" w:rsidRPr="00275D64">
        <w:t>ree disk space minimum 40GB</w:t>
      </w:r>
    </w:p>
    <w:p w14:paraId="4DE16AE1" w14:textId="77777777" w:rsidR="001F636D" w:rsidRPr="00275D64" w:rsidRDefault="00C11491" w:rsidP="001F636D">
      <w:pPr>
        <w:pStyle w:val="ListParagraph"/>
        <w:numPr>
          <w:ilvl w:val="0"/>
          <w:numId w:val="21"/>
        </w:numPr>
      </w:pPr>
      <w:r>
        <w:t>A</w:t>
      </w:r>
      <w:r w:rsidR="001F636D" w:rsidRPr="00275D64">
        <w:t xml:space="preserve">dministrative rights to your PC </w:t>
      </w:r>
    </w:p>
    <w:p w14:paraId="5BCE2BB4" w14:textId="77777777" w:rsidR="001F636D" w:rsidRDefault="00C11491" w:rsidP="001F636D">
      <w:pPr>
        <w:pStyle w:val="ListParagraph"/>
        <w:numPr>
          <w:ilvl w:val="0"/>
          <w:numId w:val="21"/>
        </w:numPr>
      </w:pPr>
      <w:r>
        <w:t>O</w:t>
      </w:r>
      <w:r w:rsidR="001F636D" w:rsidRPr="00275D64">
        <w:t>wner's permission to install course software if you are not the owner of the system.</w:t>
      </w:r>
    </w:p>
    <w:p w14:paraId="0F6F7CCC" w14:textId="77777777" w:rsidR="00C11491" w:rsidRPr="00275D64" w:rsidRDefault="00C11491" w:rsidP="001F636D">
      <w:pPr>
        <w:pStyle w:val="ListParagraph"/>
        <w:numPr>
          <w:ilvl w:val="0"/>
          <w:numId w:val="21"/>
        </w:numPr>
      </w:pPr>
      <w:r>
        <w:t>Webcam for the test #2.</w:t>
      </w:r>
    </w:p>
    <w:p w14:paraId="431360DF" w14:textId="77777777" w:rsidR="001F636D" w:rsidRPr="00114700" w:rsidRDefault="001F636D" w:rsidP="001F636D">
      <w:pPr>
        <w:pStyle w:val="Heading1"/>
        <w:spacing w:before="120"/>
        <w:rPr>
          <w:rFonts w:ascii="Times New Roman" w:hAnsi="Times New Roman"/>
        </w:rPr>
      </w:pPr>
      <w:r w:rsidRPr="00114700">
        <w:rPr>
          <w:rFonts w:ascii="Times New Roman" w:hAnsi="Times New Roman"/>
        </w:rPr>
        <w:t>About the Course</w:t>
      </w:r>
    </w:p>
    <w:p w14:paraId="59781EC8" w14:textId="77777777" w:rsidR="001F636D" w:rsidRPr="00114700" w:rsidRDefault="001F636D" w:rsidP="001F636D">
      <w:pPr>
        <w:contextualSpacing/>
      </w:pPr>
      <w:r w:rsidRPr="00114700">
        <w:t xml:space="preserve">People learn through interactions, to facilitate interactive learning this course will use Discussions feature of D2L. Discussions will take place in an </w:t>
      </w:r>
      <w:r w:rsidRPr="00114700">
        <w:rPr>
          <w:b/>
        </w:rPr>
        <w:t>asynchronous</w:t>
      </w:r>
      <w:r w:rsidRPr="00114700">
        <w:t xml:space="preserve"> manner.</w:t>
      </w:r>
    </w:p>
    <w:p w14:paraId="7041BB57" w14:textId="77777777" w:rsidR="001F636D" w:rsidRPr="00114700" w:rsidRDefault="001F636D" w:rsidP="001F636D">
      <w:pPr>
        <w:pStyle w:val="NormalWeb"/>
        <w:tabs>
          <w:tab w:val="left" w:pos="2385"/>
        </w:tabs>
        <w:spacing w:before="0" w:beforeAutospacing="0" w:after="0" w:afterAutospacing="0"/>
        <w:contextualSpacing/>
        <w:rPr>
          <w:bCs/>
        </w:rPr>
      </w:pPr>
      <w:r w:rsidRPr="00114700">
        <w:rPr>
          <w:bCs/>
        </w:rPr>
        <w:lastRenderedPageBreak/>
        <w:t xml:space="preserve">There are 13 content modules in this course – one for each week. Last week will be dedicated to the group project implementation and deployment. </w:t>
      </w:r>
      <w:r w:rsidR="0010045C">
        <w:rPr>
          <w:bCs/>
        </w:rPr>
        <w:t xml:space="preserve">New contents, quizzes, assignments, etc. will be posted on </w:t>
      </w:r>
      <w:r w:rsidR="0010045C" w:rsidRPr="0010045C">
        <w:rPr>
          <w:bCs/>
          <w:highlight w:val="yellow"/>
        </w:rPr>
        <w:t>Wednesday 6:00 pm</w:t>
      </w:r>
      <w:r w:rsidR="0010045C">
        <w:rPr>
          <w:bCs/>
        </w:rPr>
        <w:t xml:space="preserve">. </w:t>
      </w:r>
      <w:r w:rsidRPr="00114700">
        <w:rPr>
          <w:bCs/>
        </w:rPr>
        <w:t xml:space="preserve">All module assignments are due at </w:t>
      </w:r>
      <w:r w:rsidRPr="00114700">
        <w:rPr>
          <w:bCs/>
          <w:highlight w:val="yellow"/>
        </w:rPr>
        <w:t>11:59 pm on Wednesday</w:t>
      </w:r>
      <w:r w:rsidRPr="00114700">
        <w:rPr>
          <w:bCs/>
        </w:rPr>
        <w:t xml:space="preserve">. </w:t>
      </w:r>
    </w:p>
    <w:p w14:paraId="24BCECE5" w14:textId="77777777" w:rsidR="001F636D" w:rsidRPr="00114700" w:rsidRDefault="001F636D" w:rsidP="001F636D">
      <w:pPr>
        <w:pStyle w:val="Heading1"/>
        <w:spacing w:before="120"/>
        <w:rPr>
          <w:rFonts w:ascii="Times New Roman" w:hAnsi="Times New Roman"/>
        </w:rPr>
      </w:pPr>
      <w:r w:rsidRPr="00114700">
        <w:rPr>
          <w:rFonts w:ascii="Times New Roman" w:hAnsi="Times New Roman"/>
        </w:rPr>
        <w:t xml:space="preserve">Proctored exam </w:t>
      </w:r>
      <w:r w:rsidR="009D4FC7">
        <w:rPr>
          <w:rFonts w:ascii="Times New Roman" w:hAnsi="Times New Roman"/>
        </w:rPr>
        <w:t>(picture ID required)</w:t>
      </w:r>
    </w:p>
    <w:p w14:paraId="7ED8E36E" w14:textId="77777777" w:rsidR="001F636D" w:rsidRPr="00114700" w:rsidRDefault="00102AFF" w:rsidP="001F636D">
      <w:pPr>
        <w:pStyle w:val="NormalWeb"/>
        <w:tabs>
          <w:tab w:val="left" w:pos="2385"/>
        </w:tabs>
        <w:contextualSpacing/>
        <w:rPr>
          <w:bCs/>
        </w:rPr>
      </w:pPr>
      <w:r>
        <w:rPr>
          <w:bCs/>
        </w:rPr>
        <w:t xml:space="preserve">The second test in this course will be administered using </w:t>
      </w:r>
      <w:proofErr w:type="spellStart"/>
      <w:r w:rsidRPr="00102AFF">
        <w:rPr>
          <w:bCs/>
        </w:rPr>
        <w:t>Respondus</w:t>
      </w:r>
      <w:proofErr w:type="spellEnd"/>
      <w:r w:rsidRPr="00102AFF">
        <w:rPr>
          <w:bCs/>
        </w:rPr>
        <w:t xml:space="preserve"> </w:t>
      </w:r>
      <w:proofErr w:type="spellStart"/>
      <w:r w:rsidRPr="00102AFF">
        <w:rPr>
          <w:bCs/>
        </w:rPr>
        <w:t>LockDown</w:t>
      </w:r>
      <w:proofErr w:type="spellEnd"/>
      <w:r w:rsidRPr="00102AFF">
        <w:rPr>
          <w:bCs/>
        </w:rPr>
        <w:t xml:space="preserve"> Browser </w:t>
      </w:r>
      <w:r>
        <w:rPr>
          <w:bCs/>
        </w:rPr>
        <w:t xml:space="preserve">and </w:t>
      </w:r>
      <w:proofErr w:type="spellStart"/>
      <w:r>
        <w:rPr>
          <w:bCs/>
        </w:rPr>
        <w:t>Respondus</w:t>
      </w:r>
      <w:proofErr w:type="spellEnd"/>
      <w:r>
        <w:rPr>
          <w:bCs/>
        </w:rPr>
        <w:t xml:space="preserve"> Monitor at the commonly scheduled time. </w:t>
      </w:r>
      <w:r w:rsidR="00F932C0">
        <w:rPr>
          <w:bCs/>
        </w:rPr>
        <w:t xml:space="preserve">Download and test the software </w:t>
      </w:r>
      <w:hyperlink r:id="rId8" w:history="1">
        <w:r w:rsidR="00F932C0" w:rsidRPr="00F044F6">
          <w:rPr>
            <w:rStyle w:val="Hyperlink"/>
            <w:bCs/>
          </w:rPr>
          <w:t>http://www.respondus.com/lockdown/download.php?id=168715491</w:t>
        </w:r>
      </w:hyperlink>
      <w:r w:rsidR="00F932C0">
        <w:rPr>
          <w:bCs/>
        </w:rPr>
        <w:t xml:space="preserve">  </w:t>
      </w:r>
      <w:r w:rsidR="000132FC">
        <w:rPr>
          <w:bCs/>
        </w:rPr>
        <w:t xml:space="preserve">Requirements are available at </w:t>
      </w:r>
      <w:hyperlink r:id="rId9" w:history="1">
        <w:r w:rsidRPr="00F044F6">
          <w:rPr>
            <w:rStyle w:val="Hyperlink"/>
            <w:bCs/>
          </w:rPr>
          <w:t>https://apps.kennesaw.edu/files/pr_app_uni_cdoc/doc/RespondusMonitor_Student%20Guide.pdf</w:t>
        </w:r>
      </w:hyperlink>
      <w:r>
        <w:rPr>
          <w:bCs/>
        </w:rPr>
        <w:t xml:space="preserve"> </w:t>
      </w:r>
      <w:r w:rsidR="001F636D" w:rsidRPr="00114700">
        <w:rPr>
          <w:bCs/>
        </w:rPr>
        <w:t>.</w:t>
      </w:r>
    </w:p>
    <w:p w14:paraId="6199F5C9" w14:textId="77777777" w:rsidR="001F636D" w:rsidRPr="00114700" w:rsidRDefault="001F636D" w:rsidP="001F636D">
      <w:pPr>
        <w:pStyle w:val="Heading1"/>
        <w:spacing w:before="120"/>
        <w:rPr>
          <w:rFonts w:ascii="Times New Roman" w:hAnsi="Times New Roman"/>
        </w:rPr>
      </w:pPr>
      <w:r w:rsidRPr="00114700">
        <w:rPr>
          <w:rFonts w:ascii="Times New Roman" w:hAnsi="Times New Roman"/>
        </w:rPr>
        <w:t>Preparation of work for this course</w:t>
      </w:r>
    </w:p>
    <w:p w14:paraId="6A76FF8D" w14:textId="77777777" w:rsidR="001F636D" w:rsidRPr="00114700" w:rsidRDefault="001F636D" w:rsidP="001F636D">
      <w:pPr>
        <w:pStyle w:val="NormalWeb"/>
        <w:contextualSpacing/>
      </w:pPr>
      <w:r w:rsidRPr="00114700">
        <w:rPr>
          <w:bCs/>
          <w:color w:val="FF0000"/>
        </w:rPr>
        <w:t>You have to run all code examples from the module</w:t>
      </w:r>
      <w:r w:rsidRPr="00114700">
        <w:t xml:space="preserve"> before you attempt to complete assigned lab. All assignments must be submitted </w:t>
      </w:r>
      <w:r w:rsidR="008E4EE3" w:rsidRPr="00114700">
        <w:t>through D</w:t>
      </w:r>
      <w:r w:rsidRPr="00114700">
        <w:t xml:space="preserve">2L before the corresponding deadline. </w:t>
      </w:r>
    </w:p>
    <w:p w14:paraId="7236B4C3" w14:textId="77777777" w:rsidR="001F636D" w:rsidRPr="00114700" w:rsidRDefault="001F636D" w:rsidP="001F636D">
      <w:pPr>
        <w:pStyle w:val="NormalWeb"/>
        <w:tabs>
          <w:tab w:val="left" w:pos="2385"/>
        </w:tabs>
        <w:contextualSpacing/>
        <w:rPr>
          <w:bCs/>
        </w:rPr>
      </w:pPr>
      <w:r w:rsidRPr="00114700">
        <w:rPr>
          <w:bCs/>
        </w:rPr>
        <w:t>Each module contains:</w:t>
      </w:r>
    </w:p>
    <w:p w14:paraId="37C1964D" w14:textId="77777777" w:rsidR="001F636D" w:rsidRPr="00114700" w:rsidRDefault="001F636D" w:rsidP="001F636D">
      <w:pPr>
        <w:pStyle w:val="NormalWeb"/>
        <w:numPr>
          <w:ilvl w:val="0"/>
          <w:numId w:val="10"/>
        </w:numPr>
        <w:tabs>
          <w:tab w:val="left" w:pos="2385"/>
        </w:tabs>
        <w:rPr>
          <w:bCs/>
        </w:rPr>
      </w:pPr>
      <w:r w:rsidRPr="00114700">
        <w:rPr>
          <w:bCs/>
        </w:rPr>
        <w:t>Assigned reading and additional reading for students who want to read further on the week's topic</w:t>
      </w:r>
    </w:p>
    <w:p w14:paraId="18AFCC63" w14:textId="77777777" w:rsidR="001F636D" w:rsidRPr="00114700" w:rsidRDefault="001F636D" w:rsidP="001F636D">
      <w:pPr>
        <w:pStyle w:val="NormalWeb"/>
        <w:numPr>
          <w:ilvl w:val="0"/>
          <w:numId w:val="10"/>
        </w:numPr>
        <w:tabs>
          <w:tab w:val="left" w:pos="2385"/>
        </w:tabs>
        <w:rPr>
          <w:bCs/>
        </w:rPr>
      </w:pPr>
      <w:r w:rsidRPr="00114700">
        <w:rPr>
          <w:bCs/>
        </w:rPr>
        <w:t>Online content.</w:t>
      </w:r>
    </w:p>
    <w:p w14:paraId="2B409F39" w14:textId="77777777" w:rsidR="001F636D" w:rsidRPr="00114700" w:rsidRDefault="001F636D" w:rsidP="001F636D">
      <w:pPr>
        <w:pStyle w:val="NormalWeb"/>
        <w:numPr>
          <w:ilvl w:val="0"/>
          <w:numId w:val="10"/>
        </w:numPr>
        <w:tabs>
          <w:tab w:val="left" w:pos="2385"/>
        </w:tabs>
        <w:rPr>
          <w:bCs/>
        </w:rPr>
      </w:pPr>
      <w:r w:rsidRPr="00114700">
        <w:rPr>
          <w:bCs/>
        </w:rPr>
        <w:t>Assigned hands-on exercises.</w:t>
      </w:r>
    </w:p>
    <w:p w14:paraId="69291C74" w14:textId="77777777" w:rsidR="001F636D" w:rsidRPr="00114700" w:rsidRDefault="001F636D" w:rsidP="001F636D">
      <w:pPr>
        <w:pStyle w:val="NormalWeb"/>
        <w:numPr>
          <w:ilvl w:val="0"/>
          <w:numId w:val="10"/>
        </w:numPr>
        <w:tabs>
          <w:tab w:val="left" w:pos="2385"/>
        </w:tabs>
        <w:rPr>
          <w:bCs/>
        </w:rPr>
      </w:pPr>
      <w:r w:rsidRPr="00114700">
        <w:rPr>
          <w:bCs/>
        </w:rPr>
        <w:t>Discussion topic OR quiz.</w:t>
      </w:r>
    </w:p>
    <w:p w14:paraId="69358AAB" w14:textId="77777777" w:rsidR="001F636D" w:rsidRPr="00114700" w:rsidRDefault="001F636D" w:rsidP="001F636D">
      <w:pPr>
        <w:pStyle w:val="NormalWeb"/>
        <w:numPr>
          <w:ilvl w:val="0"/>
          <w:numId w:val="10"/>
        </w:numPr>
        <w:tabs>
          <w:tab w:val="left" w:pos="2385"/>
        </w:tabs>
        <w:rPr>
          <w:bCs/>
        </w:rPr>
      </w:pPr>
      <w:r w:rsidRPr="00114700">
        <w:rPr>
          <w:bCs/>
        </w:rPr>
        <w:t>Apply your knowledge section.</w:t>
      </w:r>
    </w:p>
    <w:p w14:paraId="4615BDFA" w14:textId="77777777" w:rsidR="001F636D" w:rsidRPr="00114700" w:rsidRDefault="001F636D" w:rsidP="001F636D">
      <w:pPr>
        <w:pStyle w:val="NormalWeb"/>
        <w:tabs>
          <w:tab w:val="left" w:pos="2385"/>
        </w:tabs>
        <w:contextualSpacing/>
        <w:rPr>
          <w:bCs/>
        </w:rPr>
      </w:pPr>
      <w:r w:rsidRPr="00114700">
        <w:rPr>
          <w:bCs/>
        </w:rPr>
        <w:t xml:space="preserve">For each content module you should: </w:t>
      </w:r>
    </w:p>
    <w:p w14:paraId="4B260353" w14:textId="77777777" w:rsidR="001F636D" w:rsidRPr="00114700" w:rsidRDefault="001F636D" w:rsidP="001F636D">
      <w:pPr>
        <w:pStyle w:val="NormalWeb"/>
        <w:numPr>
          <w:ilvl w:val="0"/>
          <w:numId w:val="12"/>
        </w:numPr>
        <w:rPr>
          <w:bCs/>
        </w:rPr>
      </w:pPr>
      <w:r w:rsidRPr="00114700">
        <w:rPr>
          <w:bCs/>
        </w:rPr>
        <w:t>Read the on-line content and the assigned sections from the text.</w:t>
      </w:r>
    </w:p>
    <w:p w14:paraId="0C5A6963" w14:textId="77777777" w:rsidR="001F636D" w:rsidRPr="00114700" w:rsidRDefault="001F636D" w:rsidP="001F636D">
      <w:pPr>
        <w:pStyle w:val="NormalWeb"/>
        <w:numPr>
          <w:ilvl w:val="0"/>
          <w:numId w:val="12"/>
        </w:numPr>
        <w:rPr>
          <w:bCs/>
        </w:rPr>
      </w:pPr>
      <w:r w:rsidRPr="00114700">
        <w:rPr>
          <w:bCs/>
        </w:rPr>
        <w:t xml:space="preserve">Post questions, corrections, or comments about the content in the discussion area designated for the module. </w:t>
      </w:r>
    </w:p>
    <w:p w14:paraId="0389B377" w14:textId="77777777" w:rsidR="001F636D" w:rsidRPr="00114700" w:rsidRDefault="001F636D" w:rsidP="001F636D">
      <w:pPr>
        <w:pStyle w:val="NormalWeb"/>
        <w:numPr>
          <w:ilvl w:val="0"/>
          <w:numId w:val="12"/>
        </w:numPr>
        <w:rPr>
          <w:bCs/>
        </w:rPr>
      </w:pPr>
      <w:r w:rsidRPr="00114700">
        <w:rPr>
          <w:bCs/>
        </w:rPr>
        <w:t xml:space="preserve">Do assigned hands-on activities from the book. Use the discussion area, or email to the instructor or classmates, to ask for help with any exercises that give you difficulty. </w:t>
      </w:r>
    </w:p>
    <w:p w14:paraId="54B68E0F" w14:textId="77777777" w:rsidR="001F636D" w:rsidRPr="00114700" w:rsidRDefault="001F636D" w:rsidP="001F636D">
      <w:pPr>
        <w:pStyle w:val="NormalWeb"/>
        <w:numPr>
          <w:ilvl w:val="0"/>
          <w:numId w:val="12"/>
        </w:numPr>
        <w:rPr>
          <w:bCs/>
        </w:rPr>
      </w:pPr>
      <w:r w:rsidRPr="00114700">
        <w:rPr>
          <w:bCs/>
        </w:rPr>
        <w:t>Take the Quiz</w:t>
      </w:r>
      <w:r w:rsidR="0010045C">
        <w:rPr>
          <w:bCs/>
        </w:rPr>
        <w:t xml:space="preserve"> (if there are any)</w:t>
      </w:r>
      <w:r w:rsidRPr="00114700">
        <w:rPr>
          <w:bCs/>
        </w:rPr>
        <w:t xml:space="preserve"> and review your results. The Quiz is due at </w:t>
      </w:r>
      <w:r w:rsidRPr="00114700">
        <w:rPr>
          <w:bCs/>
          <w:highlight w:val="yellow"/>
        </w:rPr>
        <w:t>11:59 PM on Wednesday</w:t>
      </w:r>
      <w:r w:rsidRPr="00114700">
        <w:rPr>
          <w:bCs/>
        </w:rPr>
        <w:t>, but I encourage you to take it earlier.</w:t>
      </w:r>
    </w:p>
    <w:p w14:paraId="7A74A745" w14:textId="77777777" w:rsidR="001F636D" w:rsidRPr="00114700" w:rsidRDefault="001F636D" w:rsidP="001F636D">
      <w:pPr>
        <w:pStyle w:val="NormalWeb"/>
        <w:numPr>
          <w:ilvl w:val="0"/>
          <w:numId w:val="12"/>
        </w:numPr>
        <w:rPr>
          <w:bCs/>
        </w:rPr>
      </w:pPr>
      <w:r w:rsidRPr="00114700">
        <w:rPr>
          <w:bCs/>
        </w:rPr>
        <w:t>Read and respond to the assigned discussion topic</w:t>
      </w:r>
      <w:r w:rsidR="0010045C">
        <w:rPr>
          <w:bCs/>
        </w:rPr>
        <w:t xml:space="preserve"> (if there are any)</w:t>
      </w:r>
      <w:r w:rsidRPr="00114700">
        <w:rPr>
          <w:bCs/>
        </w:rPr>
        <w:t xml:space="preserve">. All discussions must be completed by </w:t>
      </w:r>
      <w:r w:rsidRPr="00114700">
        <w:rPr>
          <w:bCs/>
          <w:highlight w:val="yellow"/>
        </w:rPr>
        <w:t>11:59pm on Wednesday</w:t>
      </w:r>
      <w:r w:rsidRPr="00114700">
        <w:rPr>
          <w:bCs/>
        </w:rPr>
        <w:t xml:space="preserve">. Do not wait until the last minute to start, you will cause difficulties to your classmates and also have 30% penalty for starting later than 24 hours before the deadline. Each person should give their opinion about assigned question (at least two paragraphs and references if applicable) and </w:t>
      </w:r>
      <w:r w:rsidRPr="00114700">
        <w:rPr>
          <w:b/>
          <w:bCs/>
        </w:rPr>
        <w:t>AT LEAST TWO</w:t>
      </w:r>
      <w:r w:rsidRPr="00114700">
        <w:rPr>
          <w:bCs/>
        </w:rPr>
        <w:t xml:space="preserve"> posts to comment on the work of your classmates. </w:t>
      </w:r>
      <w:r w:rsidRPr="00114700">
        <w:rPr>
          <w:bCs/>
        </w:rPr>
        <w:br/>
      </w:r>
      <w:r w:rsidRPr="00114700">
        <w:rPr>
          <w:bCs/>
          <w:u w:val="single"/>
        </w:rPr>
        <w:t>Discussion grading criteria</w:t>
      </w:r>
      <w:r w:rsidRPr="00114700">
        <w:rPr>
          <w:bCs/>
        </w:rPr>
        <w:t>:</w:t>
      </w:r>
    </w:p>
    <w:p w14:paraId="6841E964" w14:textId="77777777" w:rsidR="001F636D" w:rsidRPr="00114700" w:rsidRDefault="001F636D" w:rsidP="001F636D">
      <w:pPr>
        <w:pStyle w:val="NormalWeb"/>
        <w:numPr>
          <w:ilvl w:val="1"/>
          <w:numId w:val="12"/>
        </w:numPr>
        <w:rPr>
          <w:bCs/>
        </w:rPr>
      </w:pPr>
      <w:r w:rsidRPr="00114700">
        <w:rPr>
          <w:bCs/>
        </w:rPr>
        <w:t>Preparation 20% - read material and post on time.</w:t>
      </w:r>
    </w:p>
    <w:p w14:paraId="43A38DC0" w14:textId="77777777" w:rsidR="001F636D" w:rsidRPr="00114700" w:rsidRDefault="001F636D" w:rsidP="001F636D">
      <w:pPr>
        <w:pStyle w:val="NormalWeb"/>
        <w:numPr>
          <w:ilvl w:val="1"/>
          <w:numId w:val="12"/>
        </w:numPr>
        <w:rPr>
          <w:bCs/>
        </w:rPr>
      </w:pPr>
      <w:r w:rsidRPr="00114700">
        <w:rPr>
          <w:bCs/>
        </w:rPr>
        <w:t>Information 20% - accurate information supported by external references.</w:t>
      </w:r>
    </w:p>
    <w:p w14:paraId="7481D238" w14:textId="77777777" w:rsidR="001F636D" w:rsidRPr="00114700" w:rsidRDefault="001F636D" w:rsidP="001F636D">
      <w:pPr>
        <w:pStyle w:val="NormalWeb"/>
        <w:numPr>
          <w:ilvl w:val="1"/>
          <w:numId w:val="12"/>
        </w:numPr>
        <w:rPr>
          <w:bCs/>
        </w:rPr>
      </w:pPr>
      <w:r w:rsidRPr="00114700">
        <w:rPr>
          <w:bCs/>
        </w:rPr>
        <w:t>Analysis 40% - highlights significant issues without overgeneralizing.</w:t>
      </w:r>
    </w:p>
    <w:p w14:paraId="336A9585" w14:textId="77777777" w:rsidR="001F636D" w:rsidRPr="00114700" w:rsidRDefault="001F636D" w:rsidP="001F636D">
      <w:pPr>
        <w:pStyle w:val="NormalWeb"/>
        <w:numPr>
          <w:ilvl w:val="1"/>
          <w:numId w:val="12"/>
        </w:numPr>
        <w:rPr>
          <w:bCs/>
        </w:rPr>
      </w:pPr>
      <w:r w:rsidRPr="00114700">
        <w:rPr>
          <w:bCs/>
        </w:rPr>
        <w:t>Interaction 20% - responses to peer's posts and where appropriate challenges other posts.</w:t>
      </w:r>
    </w:p>
    <w:p w14:paraId="1AF6EDCE" w14:textId="77777777" w:rsidR="001F636D" w:rsidRPr="00114700" w:rsidRDefault="001F636D" w:rsidP="001F636D">
      <w:pPr>
        <w:pStyle w:val="NormalWeb"/>
        <w:numPr>
          <w:ilvl w:val="1"/>
          <w:numId w:val="12"/>
        </w:numPr>
        <w:rPr>
          <w:bCs/>
        </w:rPr>
      </w:pPr>
      <w:r w:rsidRPr="00114700">
        <w:rPr>
          <w:bCs/>
        </w:rPr>
        <w:t>Penalty – 30% for starting later than 24 hours before the deadline.</w:t>
      </w:r>
    </w:p>
    <w:p w14:paraId="0E0DAD30" w14:textId="77777777" w:rsidR="001F636D" w:rsidRPr="00114700" w:rsidRDefault="001F636D" w:rsidP="001F636D">
      <w:pPr>
        <w:pStyle w:val="NormalWeb"/>
        <w:numPr>
          <w:ilvl w:val="1"/>
          <w:numId w:val="12"/>
        </w:numPr>
        <w:rPr>
          <w:bCs/>
        </w:rPr>
      </w:pPr>
      <w:r w:rsidRPr="00114700">
        <w:rPr>
          <w:bCs/>
        </w:rPr>
        <w:t>Bonus – 15% for moderating the discussion.</w:t>
      </w:r>
    </w:p>
    <w:p w14:paraId="3DB9CA80" w14:textId="77777777" w:rsidR="001F636D" w:rsidRPr="00114700" w:rsidRDefault="001F636D" w:rsidP="001F636D">
      <w:pPr>
        <w:pStyle w:val="NormalWeb"/>
        <w:numPr>
          <w:ilvl w:val="0"/>
          <w:numId w:val="12"/>
        </w:numPr>
        <w:rPr>
          <w:bCs/>
        </w:rPr>
      </w:pPr>
      <w:r w:rsidRPr="00114700">
        <w:rPr>
          <w:bCs/>
        </w:rPr>
        <w:lastRenderedPageBreak/>
        <w:t xml:space="preserve">Do assigned lab. The Lab is due at </w:t>
      </w:r>
      <w:r w:rsidRPr="00114700">
        <w:rPr>
          <w:bCs/>
          <w:highlight w:val="yellow"/>
        </w:rPr>
        <w:t>11:59 PM on Wednesday</w:t>
      </w:r>
      <w:r w:rsidRPr="00114700">
        <w:rPr>
          <w:bCs/>
        </w:rPr>
        <w:t>.</w:t>
      </w:r>
    </w:p>
    <w:p w14:paraId="1B9A75F5" w14:textId="77777777" w:rsidR="001F636D" w:rsidRPr="00114700" w:rsidRDefault="001F636D" w:rsidP="001F636D">
      <w:pPr>
        <w:pStyle w:val="NormalWeb"/>
        <w:rPr>
          <w:bCs/>
        </w:rPr>
      </w:pPr>
      <w:r w:rsidRPr="00114700">
        <w:rPr>
          <w:bCs/>
        </w:rPr>
        <w:t>Throughout the course, you should log in regularly to check for announcements and email. The course Calendar posted on D2L contains all important dates. Any changes of dates will be publicized by post in discussion area and/or email.</w:t>
      </w:r>
    </w:p>
    <w:p w14:paraId="0FABE93C" w14:textId="77777777" w:rsidR="001F636D" w:rsidRPr="00114700" w:rsidRDefault="001F636D" w:rsidP="001F636D">
      <w:pPr>
        <w:pStyle w:val="Heading1"/>
        <w:spacing w:before="120"/>
        <w:rPr>
          <w:rFonts w:ascii="Times New Roman" w:hAnsi="Times New Roman"/>
          <w:bCs w:val="0"/>
        </w:rPr>
      </w:pPr>
      <w:r w:rsidRPr="00114700">
        <w:rPr>
          <w:rFonts w:ascii="Times New Roman" w:hAnsi="Times New Roman"/>
          <w:bCs w:val="0"/>
        </w:rPr>
        <w:t>Home &amp; Lab Assignments and Discussions</w:t>
      </w:r>
    </w:p>
    <w:p w14:paraId="511F633C" w14:textId="77777777" w:rsidR="001F636D" w:rsidRPr="00114700" w:rsidRDefault="001F636D" w:rsidP="001F636D">
      <w:r w:rsidRPr="00114700">
        <w:t xml:space="preserve">All Assignments will be posted on D2L </w:t>
      </w:r>
      <w:hyperlink r:id="rId10" w:history="1">
        <w:r w:rsidRPr="00114700">
          <w:rPr>
            <w:rStyle w:val="Hyperlink"/>
          </w:rPr>
          <w:t>http://kennesaw.edu/d2l</w:t>
        </w:r>
      </w:hyperlink>
      <w:r w:rsidRPr="00114700">
        <w:t xml:space="preserve"> . All assignments, discussions and quizzes are due at </w:t>
      </w:r>
      <w:r w:rsidRPr="00114700">
        <w:rPr>
          <w:highlight w:val="yellow"/>
        </w:rPr>
        <w:t xml:space="preserve">11:59 pm on </w:t>
      </w:r>
      <w:r w:rsidRPr="00114700">
        <w:rPr>
          <w:bCs/>
          <w:highlight w:val="yellow"/>
        </w:rPr>
        <w:t>Wednesday</w:t>
      </w:r>
      <w:r w:rsidRPr="00114700">
        <w:t>. If for some reason you have not been able to submit assignment by deadline, then you have 24 hours to submit your work with a 20% penalty (quizzes cannot be submitted later). No reports will be accepted after that.</w:t>
      </w:r>
      <w:r w:rsidR="0010045C">
        <w:t xml:space="preserve"> In case of </w:t>
      </w:r>
      <w:r w:rsidR="00992ECF">
        <w:t>difficult circumstances</w:t>
      </w:r>
      <w:r w:rsidR="0010045C">
        <w:t xml:space="preserve"> that prevent you from submitting assignments on the due dates, please contact me within four days </w:t>
      </w:r>
      <w:r w:rsidR="0010045C" w:rsidRPr="00992ECF">
        <w:rPr>
          <w:b/>
        </w:rPr>
        <w:t>before</w:t>
      </w:r>
      <w:r w:rsidR="0010045C">
        <w:t xml:space="preserve"> the assignment due dates. If </w:t>
      </w:r>
      <w:r w:rsidR="00992ECF">
        <w:t>you can justify your case, I will extend the due date for you without penalties.</w:t>
      </w:r>
    </w:p>
    <w:p w14:paraId="3C2ED6BB" w14:textId="77777777" w:rsidR="001F636D" w:rsidRPr="00114700" w:rsidRDefault="001F636D" w:rsidP="001F636D">
      <w:pPr>
        <w:pStyle w:val="NormalWeb"/>
        <w:contextualSpacing/>
      </w:pPr>
      <w:r w:rsidRPr="00114700">
        <w:t xml:space="preserve">All work turned in for this class must meet the style and submission guidelines </w:t>
      </w:r>
      <w:hyperlink r:id="rId11" w:history="1">
        <w:r w:rsidRPr="00114700">
          <w:rPr>
            <w:rStyle w:val="Hyperlink"/>
          </w:rPr>
          <w:t>http://ksuweb.kennesaw.edu/~speltsve/files/style_and_submission_guide_d2l.pdf</w:t>
        </w:r>
      </w:hyperlink>
      <w:r w:rsidRPr="00114700">
        <w:t xml:space="preserve">  Work that does not meet the submission criteria will not be graded</w:t>
      </w:r>
      <w:r w:rsidRPr="00114700">
        <w:rPr>
          <w:highlight w:val="yellow"/>
        </w:rPr>
        <w:t>. Every effort will be made to return your graded assignments to you within one week</w:t>
      </w:r>
      <w:r w:rsidRPr="00114700">
        <w:t>. Scoring rubric will be provided for each assignment.</w:t>
      </w:r>
    </w:p>
    <w:p w14:paraId="6BF086EB" w14:textId="77777777" w:rsidR="001F636D" w:rsidRPr="00114700" w:rsidRDefault="001F636D" w:rsidP="001F636D">
      <w:pPr>
        <w:pStyle w:val="Heading1"/>
        <w:spacing w:before="120"/>
        <w:rPr>
          <w:rFonts w:ascii="Times New Roman" w:hAnsi="Times New Roman"/>
        </w:rPr>
      </w:pPr>
      <w:r w:rsidRPr="00114700">
        <w:rPr>
          <w:rFonts w:ascii="Times New Roman" w:hAnsi="Times New Roman"/>
        </w:rPr>
        <w:t xml:space="preserve">Grading Policy </w:t>
      </w:r>
    </w:p>
    <w:p w14:paraId="0574CE0D" w14:textId="77777777" w:rsidR="001F636D" w:rsidRPr="00114700" w:rsidRDefault="001F636D" w:rsidP="001F636D">
      <w:pPr>
        <w:pStyle w:val="NormalWeb"/>
        <w:tabs>
          <w:tab w:val="left" w:pos="4320"/>
        </w:tabs>
        <w:spacing w:before="0" w:beforeAutospacing="0" w:after="0" w:afterAutospacing="0"/>
      </w:pPr>
      <w:r w:rsidRPr="00114700">
        <w:t xml:space="preserve">Your grade will be based: </w:t>
      </w:r>
      <w:r w:rsidRPr="00114700">
        <w:tab/>
        <w:t>Your grading scale will be as follows:</w:t>
      </w:r>
    </w:p>
    <w:p w14:paraId="6D1172C1" w14:textId="77777777" w:rsidR="001F636D" w:rsidRPr="00114700" w:rsidRDefault="001F636D" w:rsidP="001F636D">
      <w:pPr>
        <w:pStyle w:val="NormalWeb"/>
        <w:tabs>
          <w:tab w:val="left" w:pos="4320"/>
        </w:tabs>
        <w:spacing w:before="0" w:beforeAutospacing="0" w:after="0" w:afterAutospacing="0"/>
      </w:pPr>
      <w:r w:rsidRPr="00114700">
        <w:t xml:space="preserve">Proctored Test: </w:t>
      </w:r>
      <w:r>
        <w:t xml:space="preserve">              </w:t>
      </w:r>
      <w:r w:rsidRPr="00114700">
        <w:t>30</w:t>
      </w:r>
      <w:r w:rsidRPr="00114700">
        <w:tab/>
        <w:t xml:space="preserve">Score ≥ 90 </w:t>
      </w:r>
      <w:r w:rsidRPr="00114700">
        <w:tab/>
        <w:t>A</w:t>
      </w:r>
    </w:p>
    <w:p w14:paraId="516C527E" w14:textId="77777777" w:rsidR="001F636D" w:rsidRPr="00114700" w:rsidRDefault="001F636D" w:rsidP="001F636D">
      <w:pPr>
        <w:pStyle w:val="NormalWeb"/>
        <w:tabs>
          <w:tab w:val="left" w:pos="4320"/>
        </w:tabs>
        <w:spacing w:before="0" w:beforeAutospacing="0" w:after="0" w:afterAutospacing="0"/>
      </w:pPr>
      <w:r>
        <w:t xml:space="preserve">Midterm </w:t>
      </w:r>
      <w:proofErr w:type="gramStart"/>
      <w:r>
        <w:t xml:space="preserve">Test </w:t>
      </w:r>
      <w:r w:rsidRPr="00114700">
        <w:t>:</w:t>
      </w:r>
      <w:proofErr w:type="gramEnd"/>
      <w:r w:rsidRPr="00114700">
        <w:t xml:space="preserve"> </w:t>
      </w:r>
      <w:r>
        <w:t xml:space="preserve">              </w:t>
      </w:r>
      <w:r w:rsidRPr="00114700">
        <w:t>20</w:t>
      </w:r>
      <w:r w:rsidRPr="00114700">
        <w:tab/>
        <w:t>Score ≥ 80 &amp; Score &lt; 90</w:t>
      </w:r>
      <w:r w:rsidRPr="00114700">
        <w:tab/>
        <w:t>B</w:t>
      </w:r>
    </w:p>
    <w:p w14:paraId="43A599B1" w14:textId="77777777" w:rsidR="001F636D" w:rsidRPr="00114700" w:rsidRDefault="001F636D" w:rsidP="001F636D">
      <w:pPr>
        <w:pStyle w:val="NormalWeb"/>
        <w:tabs>
          <w:tab w:val="left" w:pos="4320"/>
          <w:tab w:val="left" w:pos="4770"/>
        </w:tabs>
        <w:spacing w:before="0" w:beforeAutospacing="0" w:after="0" w:afterAutospacing="0"/>
      </w:pPr>
      <w:r w:rsidRPr="00114700">
        <w:t>Labs Reports, Quizzes</w:t>
      </w:r>
      <w:r w:rsidRPr="00114700">
        <w:tab/>
        <w:t>Score ≥ 70 &amp; Score &lt; 80</w:t>
      </w:r>
      <w:r w:rsidRPr="00114700">
        <w:tab/>
        <w:t>C</w:t>
      </w:r>
    </w:p>
    <w:p w14:paraId="4306070C" w14:textId="77777777" w:rsidR="001F636D" w:rsidRPr="00114700" w:rsidRDefault="001F636D" w:rsidP="001F636D">
      <w:pPr>
        <w:pStyle w:val="NormalWeb"/>
        <w:tabs>
          <w:tab w:val="left" w:pos="4320"/>
        </w:tabs>
        <w:spacing w:before="0" w:beforeAutospacing="0" w:after="0" w:afterAutospacing="0"/>
      </w:pPr>
      <w:r w:rsidRPr="00114700">
        <w:t xml:space="preserve">&amp; Discussions: </w:t>
      </w:r>
      <w:r>
        <w:t xml:space="preserve">              50</w:t>
      </w:r>
      <w:r w:rsidRPr="00114700">
        <w:tab/>
        <w:t>Score ≥ 60 &amp; Score &lt; 70</w:t>
      </w:r>
      <w:r w:rsidRPr="00114700">
        <w:tab/>
        <w:t>D</w:t>
      </w:r>
    </w:p>
    <w:p w14:paraId="594938D7" w14:textId="77777777" w:rsidR="001F636D" w:rsidRPr="00114700" w:rsidRDefault="001F636D" w:rsidP="001F636D">
      <w:pPr>
        <w:pStyle w:val="NormalWeb"/>
        <w:tabs>
          <w:tab w:val="left" w:pos="4320"/>
        </w:tabs>
        <w:spacing w:before="0" w:beforeAutospacing="0" w:after="0" w:afterAutospacing="0"/>
      </w:pPr>
      <w:r w:rsidRPr="00114700">
        <w:t>Total: 100</w:t>
      </w:r>
      <w:r w:rsidRPr="00114700">
        <w:tab/>
        <w:t>Score &lt; 60</w:t>
      </w:r>
      <w:r w:rsidRPr="00114700">
        <w:tab/>
        <w:t>F</w:t>
      </w:r>
    </w:p>
    <w:p w14:paraId="69167601" w14:textId="77777777" w:rsidR="001F636D" w:rsidRPr="00114700" w:rsidRDefault="001F636D" w:rsidP="001F636D">
      <w:pPr>
        <w:pStyle w:val="Heading1"/>
        <w:spacing w:before="100" w:beforeAutospacing="1"/>
        <w:rPr>
          <w:rFonts w:ascii="Times New Roman" w:hAnsi="Times New Roman"/>
        </w:rPr>
      </w:pPr>
      <w:r w:rsidRPr="00114700">
        <w:rPr>
          <w:rFonts w:ascii="Times New Roman" w:hAnsi="Times New Roman"/>
        </w:rPr>
        <w:t>Communications and Announcements</w:t>
      </w:r>
    </w:p>
    <w:p w14:paraId="1DBA05C4" w14:textId="77777777" w:rsidR="001F636D" w:rsidRPr="00114700" w:rsidRDefault="001F636D" w:rsidP="001F636D">
      <w:pPr>
        <w:pStyle w:val="NormalWeb"/>
        <w:spacing w:before="0" w:beforeAutospacing="0" w:after="0" w:afterAutospacing="0"/>
      </w:pPr>
      <w:r w:rsidRPr="00114700">
        <w:t xml:space="preserve">To communicate with you through e-mail I will use your </w:t>
      </w:r>
      <w:r w:rsidR="00E50C8A">
        <w:t>student</w:t>
      </w:r>
      <w:r w:rsidRPr="00114700">
        <w:t xml:space="preserve"> e-mail. Any changes of dates and announcements will be publicized by post in news area on D2L and/or email</w:t>
      </w:r>
      <w:r w:rsidR="00E50C8A">
        <w:t>s</w:t>
      </w:r>
      <w:r w:rsidRPr="00114700">
        <w:t>.</w:t>
      </w:r>
    </w:p>
    <w:p w14:paraId="047BFE48" w14:textId="77777777" w:rsidR="001F636D" w:rsidRPr="00114700" w:rsidRDefault="001F636D" w:rsidP="001F636D">
      <w:pPr>
        <w:pStyle w:val="Heading1"/>
        <w:spacing w:before="100" w:beforeAutospacing="1"/>
        <w:rPr>
          <w:rFonts w:ascii="Times New Roman" w:hAnsi="Times New Roman"/>
        </w:rPr>
      </w:pPr>
      <w:r w:rsidRPr="00114700">
        <w:rPr>
          <w:rFonts w:ascii="Times New Roman" w:hAnsi="Times New Roman"/>
        </w:rPr>
        <w:t>Contact me</w:t>
      </w:r>
    </w:p>
    <w:p w14:paraId="67146F13" w14:textId="7457AFB6" w:rsidR="00164BBB" w:rsidRDefault="00E50C8A" w:rsidP="001029A8">
      <w:pPr>
        <w:pStyle w:val="NormalWeb"/>
        <w:numPr>
          <w:ilvl w:val="0"/>
          <w:numId w:val="16"/>
        </w:numPr>
        <w:spacing w:before="0" w:beforeAutospacing="0"/>
        <w:rPr>
          <w:bCs/>
        </w:rPr>
      </w:pPr>
      <w:r>
        <w:rPr>
          <w:bCs/>
        </w:rPr>
        <w:t>I</w:t>
      </w:r>
      <w:r w:rsidR="00164BBB">
        <w:rPr>
          <w:bCs/>
        </w:rPr>
        <w:t xml:space="preserve"> </w:t>
      </w:r>
      <w:r>
        <w:rPr>
          <w:bCs/>
        </w:rPr>
        <w:t>will response within 24 hours during</w:t>
      </w:r>
      <w:r w:rsidR="001029A8" w:rsidRPr="001029A8">
        <w:rPr>
          <w:bCs/>
        </w:rPr>
        <w:t xml:space="preserve"> school day</w:t>
      </w:r>
      <w:r>
        <w:rPr>
          <w:bCs/>
        </w:rPr>
        <w:t>s, and 48 hours during weekends/holidays</w:t>
      </w:r>
      <w:r w:rsidR="00164BBB">
        <w:rPr>
          <w:bCs/>
        </w:rPr>
        <w:t>. Note that, if you want to ask for my help with a problem in assignments, please include this following information:</w:t>
      </w:r>
    </w:p>
    <w:p w14:paraId="23D6CDF9" w14:textId="5A777EB9" w:rsidR="001F636D" w:rsidRPr="00164BBB" w:rsidRDefault="00164BBB" w:rsidP="00164BBB">
      <w:pPr>
        <w:pStyle w:val="NormalWeb"/>
        <w:ind w:left="720"/>
      </w:pPr>
      <w:r>
        <w:t>1. Screenshot of the problem.</w:t>
      </w:r>
      <w:r>
        <w:br/>
        <w:t>2. All necessary details for me to reproduce your problem.</w:t>
      </w:r>
      <w:r>
        <w:br/>
        <w:t>3. Description of at least two things you tried in order to resolve the issue.</w:t>
      </w:r>
      <w:r>
        <w:br/>
        <w:t>4. One ZIP archive with code files if applicable.</w:t>
      </w:r>
    </w:p>
    <w:p w14:paraId="02A89DAE" w14:textId="77777777" w:rsidR="001F636D" w:rsidRPr="00114700" w:rsidRDefault="001F636D" w:rsidP="001F636D">
      <w:pPr>
        <w:pStyle w:val="NormalWeb"/>
        <w:numPr>
          <w:ilvl w:val="0"/>
          <w:numId w:val="16"/>
        </w:numPr>
        <w:rPr>
          <w:bCs/>
        </w:rPr>
      </w:pPr>
      <w:r w:rsidRPr="00114700">
        <w:rPr>
          <w:bCs/>
        </w:rPr>
        <w:t xml:space="preserve">Use the Discussion tool for the course in </w:t>
      </w:r>
      <w:r w:rsidRPr="00114700">
        <w:t>D2L (checked at least twice a week)</w:t>
      </w:r>
      <w:r w:rsidRPr="00114700">
        <w:rPr>
          <w:bCs/>
        </w:rPr>
        <w:t>.</w:t>
      </w:r>
    </w:p>
    <w:p w14:paraId="19B5D5FC" w14:textId="77777777" w:rsidR="001F636D" w:rsidRPr="00114700" w:rsidRDefault="001F636D" w:rsidP="0099143D">
      <w:pPr>
        <w:pStyle w:val="NormalWeb"/>
        <w:numPr>
          <w:ilvl w:val="0"/>
          <w:numId w:val="16"/>
        </w:numPr>
        <w:rPr>
          <w:bCs/>
        </w:rPr>
      </w:pPr>
      <w:r w:rsidRPr="00114700">
        <w:rPr>
          <w:bCs/>
        </w:rPr>
        <w:t xml:space="preserve">Stop by my office </w:t>
      </w:r>
      <w:r>
        <w:rPr>
          <w:bCs/>
        </w:rPr>
        <w:t>J</w:t>
      </w:r>
      <w:r w:rsidR="00E50C8A">
        <w:rPr>
          <w:bCs/>
        </w:rPr>
        <w:t>366</w:t>
      </w:r>
      <w:r>
        <w:rPr>
          <w:bCs/>
        </w:rPr>
        <w:t xml:space="preserve"> </w:t>
      </w:r>
      <w:r w:rsidR="0099143D" w:rsidRPr="0099143D">
        <w:rPr>
          <w:bCs/>
        </w:rPr>
        <w:t xml:space="preserve">during </w:t>
      </w:r>
      <w:r w:rsidR="00E50C8A">
        <w:rPr>
          <w:bCs/>
        </w:rPr>
        <w:t>office</w:t>
      </w:r>
      <w:r w:rsidR="0099143D" w:rsidRPr="0099143D">
        <w:rPr>
          <w:bCs/>
        </w:rPr>
        <w:t xml:space="preserve"> hours or schedule an appointment.</w:t>
      </w:r>
    </w:p>
    <w:p w14:paraId="6FDED9BF" w14:textId="77777777" w:rsidR="00A358B6" w:rsidRPr="00114700" w:rsidRDefault="00A358B6" w:rsidP="00A358B6">
      <w:pPr>
        <w:pStyle w:val="Heading1"/>
        <w:spacing w:before="120"/>
        <w:rPr>
          <w:rFonts w:ascii="Times New Roman" w:hAnsi="Times New Roman"/>
        </w:rPr>
      </w:pPr>
      <w:r w:rsidRPr="00114700">
        <w:rPr>
          <w:rFonts w:ascii="Times New Roman" w:hAnsi="Times New Roman"/>
        </w:rPr>
        <w:t>Important Dates</w:t>
      </w:r>
    </w:p>
    <w:p w14:paraId="535463E1" w14:textId="62FCBC3F" w:rsidR="00A358B6" w:rsidRDefault="00A358B6" w:rsidP="00A358B6">
      <w:pPr>
        <w:pStyle w:val="NormalWeb"/>
        <w:numPr>
          <w:ilvl w:val="0"/>
          <w:numId w:val="14"/>
        </w:numPr>
        <w:spacing w:before="0" w:beforeAutospacing="0"/>
        <w:rPr>
          <w:bCs/>
        </w:rPr>
      </w:pPr>
      <w:r w:rsidRPr="00114700">
        <w:rPr>
          <w:bCs/>
        </w:rPr>
        <w:t xml:space="preserve">Classes Begin </w:t>
      </w:r>
    </w:p>
    <w:p w14:paraId="6788935D" w14:textId="14CEA2B8" w:rsidR="00F05691" w:rsidRPr="00114700" w:rsidRDefault="00F05691" w:rsidP="00A358B6">
      <w:pPr>
        <w:pStyle w:val="NormalWeb"/>
        <w:numPr>
          <w:ilvl w:val="0"/>
          <w:numId w:val="14"/>
        </w:numPr>
        <w:spacing w:before="0" w:beforeAutospacing="0"/>
        <w:rPr>
          <w:bCs/>
        </w:rPr>
      </w:pPr>
      <w:r>
        <w:rPr>
          <w:bCs/>
        </w:rPr>
        <w:t xml:space="preserve">First Module available </w:t>
      </w:r>
    </w:p>
    <w:p w14:paraId="7D8A54D0" w14:textId="77777777" w:rsidR="00A358B6" w:rsidRPr="00114700" w:rsidRDefault="00A358B6" w:rsidP="00A358B6">
      <w:pPr>
        <w:pStyle w:val="NormalWeb"/>
        <w:numPr>
          <w:ilvl w:val="0"/>
          <w:numId w:val="14"/>
        </w:numPr>
        <w:spacing w:before="0" w:beforeAutospacing="0"/>
        <w:rPr>
          <w:bCs/>
        </w:rPr>
      </w:pPr>
      <w:r w:rsidRPr="00965348">
        <w:rPr>
          <w:bCs/>
        </w:rPr>
        <w:lastRenderedPageBreak/>
        <w:t xml:space="preserve">Drop/Add </w:t>
      </w:r>
      <w:r w:rsidR="00F05691">
        <w:rPr>
          <w:bCs/>
        </w:rPr>
        <w:t>–</w:t>
      </w:r>
      <w:r w:rsidRPr="00965348">
        <w:rPr>
          <w:bCs/>
        </w:rPr>
        <w:t xml:space="preserve"> </w:t>
      </w:r>
      <w:r w:rsidR="00F05691">
        <w:rPr>
          <w:bCs/>
        </w:rPr>
        <w:t>Aug 19</w:t>
      </w:r>
      <w:r w:rsidR="00F05691" w:rsidRPr="00F05691">
        <w:rPr>
          <w:bCs/>
          <w:vertAlign w:val="superscript"/>
        </w:rPr>
        <w:t>th</w:t>
      </w:r>
      <w:r w:rsidR="00F05691">
        <w:rPr>
          <w:bCs/>
        </w:rPr>
        <w:t xml:space="preserve"> to 25</w:t>
      </w:r>
      <w:r w:rsidR="00F05691" w:rsidRPr="00F05691">
        <w:rPr>
          <w:bCs/>
          <w:vertAlign w:val="superscript"/>
        </w:rPr>
        <w:t>th</w:t>
      </w:r>
      <w:r w:rsidR="00F05691">
        <w:rPr>
          <w:bCs/>
        </w:rPr>
        <w:t>, 2019</w:t>
      </w:r>
    </w:p>
    <w:p w14:paraId="3EE49D55" w14:textId="77777777" w:rsidR="00A358B6" w:rsidRPr="0091082D" w:rsidRDefault="00A358B6" w:rsidP="00A358B6">
      <w:pPr>
        <w:pStyle w:val="NormalWeb"/>
        <w:numPr>
          <w:ilvl w:val="0"/>
          <w:numId w:val="14"/>
        </w:numPr>
        <w:rPr>
          <w:bCs/>
        </w:rPr>
      </w:pPr>
      <w:r w:rsidRPr="00965348">
        <w:rPr>
          <w:bCs/>
        </w:rPr>
        <w:t xml:space="preserve">Last day to withdraw – </w:t>
      </w:r>
      <w:r w:rsidR="00F05691">
        <w:rPr>
          <w:bCs/>
        </w:rPr>
        <w:t xml:space="preserve">Oct </w:t>
      </w:r>
      <w:r w:rsidR="0091082D">
        <w:rPr>
          <w:bCs/>
        </w:rPr>
        <w:t>9</w:t>
      </w:r>
      <w:r w:rsidR="00F05691" w:rsidRPr="00F05691">
        <w:rPr>
          <w:bCs/>
          <w:vertAlign w:val="superscript"/>
        </w:rPr>
        <w:t>th</w:t>
      </w:r>
      <w:r>
        <w:rPr>
          <w:bCs/>
        </w:rPr>
        <w:t>, 201</w:t>
      </w:r>
      <w:r w:rsidR="00F05691">
        <w:rPr>
          <w:bCs/>
        </w:rPr>
        <w:t>9</w:t>
      </w:r>
    </w:p>
    <w:p w14:paraId="6374A3C3" w14:textId="77777777" w:rsidR="001F636D" w:rsidRDefault="006E7CB4" w:rsidP="001F636D">
      <w:pPr>
        <w:pStyle w:val="Heading1"/>
        <w:spacing w:before="120"/>
        <w:rPr>
          <w:rFonts w:ascii="Times New Roman" w:hAnsi="Times New Roman"/>
          <w:bCs w:val="0"/>
        </w:rPr>
      </w:pPr>
      <w:r>
        <w:rPr>
          <w:rFonts w:ascii="Times New Roman" w:hAnsi="Times New Roman"/>
          <w:bCs w:val="0"/>
        </w:rPr>
        <w:t xml:space="preserve">Tentative </w:t>
      </w:r>
      <w:r w:rsidR="001F636D" w:rsidRPr="00114700">
        <w:rPr>
          <w:rFonts w:ascii="Times New Roman" w:hAnsi="Times New Roman"/>
          <w:bCs w:val="0"/>
        </w:rPr>
        <w:t>Course Calendar (subject to change)</w:t>
      </w:r>
    </w:p>
    <w:p w14:paraId="0CBB6089" w14:textId="77777777" w:rsidR="00691B1A" w:rsidRPr="00691B1A" w:rsidRDefault="00691B1A" w:rsidP="00691B1A"/>
    <w:tbl>
      <w:tblPr>
        <w:tblW w:w="8545" w:type="dxa"/>
        <w:tblLook w:val="04A0" w:firstRow="1" w:lastRow="0" w:firstColumn="1" w:lastColumn="0" w:noHBand="0" w:noVBand="1"/>
      </w:tblPr>
      <w:tblGrid>
        <w:gridCol w:w="1435"/>
        <w:gridCol w:w="2160"/>
        <w:gridCol w:w="2340"/>
        <w:gridCol w:w="2610"/>
      </w:tblGrid>
      <w:tr w:rsidR="0091082D" w:rsidRPr="00430981" w14:paraId="34F4A98E" w14:textId="77777777" w:rsidTr="0091082D">
        <w:trPr>
          <w:trHeight w:val="300"/>
        </w:trPr>
        <w:tc>
          <w:tcPr>
            <w:tcW w:w="14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32271" w14:textId="77777777" w:rsidR="0091082D" w:rsidRPr="00430981" w:rsidRDefault="0091082D" w:rsidP="000705B7">
            <w:pPr>
              <w:jc w:val="center"/>
              <w:rPr>
                <w:b/>
                <w:color w:val="000000"/>
              </w:rPr>
            </w:pPr>
            <w:r w:rsidRPr="00430981">
              <w:rPr>
                <w:b/>
                <w:color w:val="000000"/>
              </w:rPr>
              <w:t>Week</w:t>
            </w:r>
          </w:p>
        </w:tc>
        <w:tc>
          <w:tcPr>
            <w:tcW w:w="2160" w:type="dxa"/>
            <w:tcBorders>
              <w:top w:val="single" w:sz="4" w:space="0" w:color="auto"/>
              <w:left w:val="single" w:sz="4" w:space="0" w:color="auto"/>
              <w:bottom w:val="single" w:sz="4" w:space="0" w:color="auto"/>
              <w:right w:val="single" w:sz="4" w:space="0" w:color="auto"/>
            </w:tcBorders>
            <w:vAlign w:val="center"/>
          </w:tcPr>
          <w:p w14:paraId="5AFD0524" w14:textId="77777777" w:rsidR="0091082D" w:rsidRPr="00430981" w:rsidRDefault="0091082D" w:rsidP="000705B7">
            <w:pPr>
              <w:jc w:val="center"/>
              <w:rPr>
                <w:b/>
                <w:color w:val="000000"/>
              </w:rPr>
            </w:pPr>
            <w:r w:rsidRPr="00430981">
              <w:rPr>
                <w:b/>
                <w:color w:val="000000"/>
              </w:rPr>
              <w:t>Contents</w:t>
            </w:r>
          </w:p>
        </w:tc>
        <w:tc>
          <w:tcPr>
            <w:tcW w:w="2340" w:type="dxa"/>
            <w:tcBorders>
              <w:top w:val="single" w:sz="4" w:space="0" w:color="auto"/>
              <w:left w:val="single" w:sz="4" w:space="0" w:color="auto"/>
              <w:bottom w:val="single" w:sz="4" w:space="0" w:color="auto"/>
              <w:right w:val="single" w:sz="4" w:space="0" w:color="auto"/>
            </w:tcBorders>
            <w:vAlign w:val="center"/>
          </w:tcPr>
          <w:p w14:paraId="37BB29D8" w14:textId="77777777" w:rsidR="0091082D" w:rsidRPr="00430981" w:rsidRDefault="0091082D" w:rsidP="000705B7">
            <w:pPr>
              <w:pStyle w:val="NormalWeb"/>
              <w:spacing w:before="0" w:beforeAutospacing="0" w:after="0" w:afterAutospacing="0"/>
              <w:jc w:val="center"/>
              <w:rPr>
                <w:b/>
                <w:bCs/>
              </w:rPr>
            </w:pPr>
            <w:r w:rsidRPr="00430981">
              <w:rPr>
                <w:b/>
                <w:bCs/>
              </w:rPr>
              <w:t>Due dates</w:t>
            </w:r>
          </w:p>
        </w:tc>
        <w:tc>
          <w:tcPr>
            <w:tcW w:w="2610" w:type="dxa"/>
            <w:tcBorders>
              <w:top w:val="single" w:sz="4" w:space="0" w:color="auto"/>
              <w:left w:val="single" w:sz="4" w:space="0" w:color="auto"/>
              <w:bottom w:val="single" w:sz="4" w:space="0" w:color="auto"/>
              <w:right w:val="single" w:sz="4" w:space="0" w:color="auto"/>
            </w:tcBorders>
          </w:tcPr>
          <w:p w14:paraId="22410F4C" w14:textId="77777777" w:rsidR="0091082D" w:rsidRPr="00430981" w:rsidRDefault="0091082D" w:rsidP="000705B7">
            <w:pPr>
              <w:pStyle w:val="NormalWeb"/>
              <w:spacing w:before="0" w:beforeAutospacing="0" w:after="0" w:afterAutospacing="0"/>
              <w:jc w:val="center"/>
              <w:rPr>
                <w:b/>
                <w:bCs/>
              </w:rPr>
            </w:pPr>
            <w:r w:rsidRPr="00430981">
              <w:rPr>
                <w:b/>
                <w:bCs/>
              </w:rPr>
              <w:t>Assignments</w:t>
            </w:r>
          </w:p>
        </w:tc>
      </w:tr>
      <w:tr w:rsidR="0091082D" w:rsidRPr="00430981" w14:paraId="10F40322" w14:textId="77777777" w:rsidTr="00C93F13">
        <w:trPr>
          <w:trHeight w:val="300"/>
        </w:trPr>
        <w:tc>
          <w:tcPr>
            <w:tcW w:w="1435" w:type="dxa"/>
            <w:tcBorders>
              <w:top w:val="nil"/>
              <w:left w:val="single" w:sz="4" w:space="0" w:color="auto"/>
              <w:bottom w:val="single" w:sz="4" w:space="0" w:color="auto"/>
              <w:right w:val="single" w:sz="4" w:space="0" w:color="auto"/>
            </w:tcBorders>
            <w:shd w:val="clear" w:color="auto" w:fill="auto"/>
            <w:noWrap/>
          </w:tcPr>
          <w:p w14:paraId="29198959" w14:textId="20C8C7D6" w:rsidR="0091082D" w:rsidRPr="00430981" w:rsidRDefault="0091082D" w:rsidP="000705B7">
            <w:pPr>
              <w:rPr>
                <w:color w:val="000000"/>
              </w:rPr>
            </w:pPr>
          </w:p>
        </w:tc>
        <w:tc>
          <w:tcPr>
            <w:tcW w:w="2160" w:type="dxa"/>
            <w:tcBorders>
              <w:top w:val="nil"/>
              <w:left w:val="single" w:sz="4" w:space="0" w:color="auto"/>
              <w:bottom w:val="single" w:sz="4" w:space="0" w:color="auto"/>
              <w:right w:val="single" w:sz="4" w:space="0" w:color="auto"/>
            </w:tcBorders>
          </w:tcPr>
          <w:p w14:paraId="53B6F03A" w14:textId="77777777" w:rsidR="0091082D" w:rsidRPr="00430981" w:rsidRDefault="0091082D" w:rsidP="000705B7">
            <w:pPr>
              <w:pStyle w:val="NormalWeb"/>
              <w:spacing w:before="0" w:beforeAutospacing="0" w:after="0" w:afterAutospacing="0"/>
              <w:rPr>
                <w:bCs/>
              </w:rPr>
            </w:pPr>
            <w:r w:rsidRPr="00430981">
              <w:rPr>
                <w:bCs/>
              </w:rPr>
              <w:t xml:space="preserve">Module 0 Orientation </w:t>
            </w:r>
          </w:p>
          <w:p w14:paraId="2C2AB331" w14:textId="77777777" w:rsidR="0091082D" w:rsidRPr="00430981" w:rsidRDefault="0091082D" w:rsidP="000705B7">
            <w:pPr>
              <w:pStyle w:val="NormalWeb"/>
              <w:spacing w:before="0" w:beforeAutospacing="0" w:after="0" w:afterAutospacing="0"/>
              <w:rPr>
                <w:bCs/>
              </w:rPr>
            </w:pPr>
            <w:r w:rsidRPr="00430981">
              <w:rPr>
                <w:bCs/>
              </w:rPr>
              <w:t>Module 1 SQL Review</w:t>
            </w:r>
          </w:p>
        </w:tc>
        <w:tc>
          <w:tcPr>
            <w:tcW w:w="2340" w:type="dxa"/>
            <w:tcBorders>
              <w:top w:val="nil"/>
              <w:left w:val="single" w:sz="4" w:space="0" w:color="auto"/>
              <w:bottom w:val="single" w:sz="4" w:space="0" w:color="auto"/>
              <w:right w:val="single" w:sz="4" w:space="0" w:color="auto"/>
            </w:tcBorders>
          </w:tcPr>
          <w:p w14:paraId="7D293BA2" w14:textId="56451A8D" w:rsidR="0091082D" w:rsidRPr="00430981" w:rsidRDefault="0091082D" w:rsidP="000705B7"/>
        </w:tc>
        <w:tc>
          <w:tcPr>
            <w:tcW w:w="2610" w:type="dxa"/>
            <w:tcBorders>
              <w:top w:val="nil"/>
              <w:left w:val="single" w:sz="4" w:space="0" w:color="auto"/>
              <w:bottom w:val="single" w:sz="4" w:space="0" w:color="auto"/>
              <w:right w:val="single" w:sz="4" w:space="0" w:color="auto"/>
            </w:tcBorders>
          </w:tcPr>
          <w:p w14:paraId="31E1B814" w14:textId="77777777" w:rsidR="0091082D" w:rsidRDefault="0091082D" w:rsidP="000705B7">
            <w:pPr>
              <w:rPr>
                <w:color w:val="000000"/>
              </w:rPr>
            </w:pPr>
            <w:r w:rsidRPr="00430981">
              <w:rPr>
                <w:color w:val="000000"/>
              </w:rPr>
              <w:t>Lab 0</w:t>
            </w:r>
          </w:p>
          <w:p w14:paraId="5F59BEA7" w14:textId="2D0CCE6F" w:rsidR="0091082D" w:rsidRPr="00C93F13" w:rsidRDefault="0091082D" w:rsidP="00C93F13">
            <w:pPr>
              <w:spacing w:line="259" w:lineRule="auto"/>
              <w:rPr>
                <w:color w:val="000000"/>
              </w:rPr>
            </w:pPr>
            <w:r w:rsidRPr="00C93F13">
              <w:rPr>
                <w:color w:val="000000"/>
              </w:rPr>
              <w:t xml:space="preserve"> </w:t>
            </w:r>
          </w:p>
        </w:tc>
      </w:tr>
      <w:tr w:rsidR="0091082D" w:rsidRPr="00430981" w14:paraId="0BCE6723" w14:textId="77777777" w:rsidTr="00C93F13">
        <w:trPr>
          <w:trHeight w:val="300"/>
        </w:trPr>
        <w:tc>
          <w:tcPr>
            <w:tcW w:w="1435" w:type="dxa"/>
            <w:tcBorders>
              <w:top w:val="nil"/>
              <w:left w:val="single" w:sz="4" w:space="0" w:color="auto"/>
              <w:bottom w:val="single" w:sz="4" w:space="0" w:color="auto"/>
              <w:right w:val="single" w:sz="4" w:space="0" w:color="auto"/>
            </w:tcBorders>
            <w:shd w:val="clear" w:color="auto" w:fill="auto"/>
            <w:noWrap/>
          </w:tcPr>
          <w:p w14:paraId="7C28E97E" w14:textId="51A726EC" w:rsidR="0091082D" w:rsidRPr="00430981" w:rsidRDefault="0091082D" w:rsidP="000705B7">
            <w:pPr>
              <w:rPr>
                <w:color w:val="000000"/>
              </w:rPr>
            </w:pPr>
          </w:p>
        </w:tc>
        <w:tc>
          <w:tcPr>
            <w:tcW w:w="2160" w:type="dxa"/>
            <w:tcBorders>
              <w:top w:val="nil"/>
              <w:left w:val="single" w:sz="4" w:space="0" w:color="auto"/>
              <w:bottom w:val="single" w:sz="4" w:space="0" w:color="auto"/>
              <w:right w:val="single" w:sz="4" w:space="0" w:color="auto"/>
            </w:tcBorders>
          </w:tcPr>
          <w:p w14:paraId="4892852D" w14:textId="77777777" w:rsidR="0091082D" w:rsidRPr="00430981" w:rsidRDefault="0091082D" w:rsidP="000705B7">
            <w:pPr>
              <w:pStyle w:val="NormalWeb"/>
              <w:spacing w:before="0" w:beforeAutospacing="0" w:after="0" w:afterAutospacing="0"/>
              <w:rPr>
                <w:bCs/>
              </w:rPr>
            </w:pPr>
            <w:r w:rsidRPr="00430981">
              <w:rPr>
                <w:bCs/>
              </w:rPr>
              <w:t xml:space="preserve">Module 1 SQL Review </w:t>
            </w:r>
          </w:p>
        </w:tc>
        <w:tc>
          <w:tcPr>
            <w:tcW w:w="2340" w:type="dxa"/>
            <w:tcBorders>
              <w:top w:val="nil"/>
              <w:left w:val="single" w:sz="4" w:space="0" w:color="auto"/>
              <w:bottom w:val="single" w:sz="4" w:space="0" w:color="auto"/>
              <w:right w:val="single" w:sz="4" w:space="0" w:color="auto"/>
            </w:tcBorders>
          </w:tcPr>
          <w:p w14:paraId="3E760BA8" w14:textId="3418656C" w:rsidR="0091082D" w:rsidRPr="00430981" w:rsidRDefault="0091082D" w:rsidP="000705B7"/>
        </w:tc>
        <w:tc>
          <w:tcPr>
            <w:tcW w:w="2610" w:type="dxa"/>
            <w:tcBorders>
              <w:top w:val="nil"/>
              <w:left w:val="single" w:sz="4" w:space="0" w:color="auto"/>
              <w:bottom w:val="single" w:sz="4" w:space="0" w:color="auto"/>
              <w:right w:val="single" w:sz="4" w:space="0" w:color="auto"/>
            </w:tcBorders>
          </w:tcPr>
          <w:p w14:paraId="51AA1382" w14:textId="77777777" w:rsidR="0091082D" w:rsidRDefault="0091082D" w:rsidP="000705B7">
            <w:r w:rsidRPr="00430981">
              <w:t>Lab 1.1</w:t>
            </w:r>
          </w:p>
          <w:p w14:paraId="6958B96D" w14:textId="7E7E570A" w:rsidR="0091082D" w:rsidRPr="00986F65" w:rsidRDefault="0091082D" w:rsidP="00C93F13">
            <w:r w:rsidRPr="00430981">
              <w:t xml:space="preserve">Lab 1.2 </w:t>
            </w:r>
          </w:p>
        </w:tc>
      </w:tr>
      <w:tr w:rsidR="0091082D" w:rsidRPr="00430981" w14:paraId="391162D4" w14:textId="77777777" w:rsidTr="00C93F13">
        <w:trPr>
          <w:trHeight w:val="300"/>
        </w:trPr>
        <w:tc>
          <w:tcPr>
            <w:tcW w:w="1435" w:type="dxa"/>
            <w:tcBorders>
              <w:top w:val="nil"/>
              <w:left w:val="single" w:sz="4" w:space="0" w:color="auto"/>
              <w:bottom w:val="single" w:sz="4" w:space="0" w:color="auto"/>
              <w:right w:val="single" w:sz="4" w:space="0" w:color="auto"/>
            </w:tcBorders>
            <w:shd w:val="clear" w:color="auto" w:fill="auto"/>
            <w:noWrap/>
          </w:tcPr>
          <w:p w14:paraId="085769B5" w14:textId="148CFED5" w:rsidR="0091082D" w:rsidRPr="00430981" w:rsidRDefault="0091082D" w:rsidP="000705B7">
            <w:pPr>
              <w:rPr>
                <w:color w:val="000000"/>
              </w:rPr>
            </w:pPr>
          </w:p>
        </w:tc>
        <w:tc>
          <w:tcPr>
            <w:tcW w:w="2160" w:type="dxa"/>
            <w:tcBorders>
              <w:top w:val="nil"/>
              <w:left w:val="single" w:sz="4" w:space="0" w:color="auto"/>
              <w:bottom w:val="single" w:sz="4" w:space="0" w:color="auto"/>
              <w:right w:val="single" w:sz="4" w:space="0" w:color="auto"/>
            </w:tcBorders>
          </w:tcPr>
          <w:p w14:paraId="1C7EFCE1" w14:textId="77777777" w:rsidR="0091082D" w:rsidRPr="00430981" w:rsidRDefault="0091082D" w:rsidP="000705B7">
            <w:pPr>
              <w:pStyle w:val="NormalWeb"/>
              <w:spacing w:before="0" w:beforeAutospacing="0" w:after="0" w:afterAutospacing="0"/>
              <w:rPr>
                <w:bCs/>
              </w:rPr>
            </w:pPr>
            <w:r w:rsidRPr="00430981">
              <w:rPr>
                <w:bCs/>
              </w:rPr>
              <w:t>Module 2 Introduction to SQL Procedures &amp; Functions</w:t>
            </w:r>
          </w:p>
        </w:tc>
        <w:tc>
          <w:tcPr>
            <w:tcW w:w="2340" w:type="dxa"/>
            <w:tcBorders>
              <w:top w:val="nil"/>
              <w:left w:val="single" w:sz="4" w:space="0" w:color="auto"/>
              <w:bottom w:val="single" w:sz="4" w:space="0" w:color="auto"/>
              <w:right w:val="single" w:sz="4" w:space="0" w:color="auto"/>
            </w:tcBorders>
          </w:tcPr>
          <w:p w14:paraId="4EB7F916" w14:textId="26F79DAD" w:rsidR="0091082D" w:rsidRPr="00430981" w:rsidRDefault="0091082D" w:rsidP="000705B7"/>
        </w:tc>
        <w:tc>
          <w:tcPr>
            <w:tcW w:w="2610" w:type="dxa"/>
            <w:tcBorders>
              <w:top w:val="nil"/>
              <w:left w:val="single" w:sz="4" w:space="0" w:color="auto"/>
              <w:bottom w:val="single" w:sz="4" w:space="0" w:color="auto"/>
              <w:right w:val="single" w:sz="4" w:space="0" w:color="auto"/>
            </w:tcBorders>
          </w:tcPr>
          <w:p w14:paraId="02DBA76C" w14:textId="77777777" w:rsidR="0091082D" w:rsidRDefault="0091082D" w:rsidP="000705B7">
            <w:r w:rsidRPr="00430981">
              <w:t>Lab 2</w:t>
            </w:r>
          </w:p>
          <w:p w14:paraId="41B0DCBF" w14:textId="5F9B2C47" w:rsidR="0091082D" w:rsidRPr="00986F65" w:rsidRDefault="0091082D" w:rsidP="00C93F13">
            <w:pPr>
              <w:spacing w:line="259" w:lineRule="auto"/>
            </w:pPr>
            <w:r>
              <w:t xml:space="preserve"> </w:t>
            </w:r>
          </w:p>
        </w:tc>
      </w:tr>
      <w:tr w:rsidR="0091082D" w:rsidRPr="00430981" w14:paraId="72459AFE" w14:textId="77777777" w:rsidTr="00C93F13">
        <w:trPr>
          <w:trHeight w:val="300"/>
        </w:trPr>
        <w:tc>
          <w:tcPr>
            <w:tcW w:w="1435" w:type="dxa"/>
            <w:tcBorders>
              <w:top w:val="nil"/>
              <w:left w:val="single" w:sz="4" w:space="0" w:color="auto"/>
              <w:bottom w:val="single" w:sz="4" w:space="0" w:color="auto"/>
              <w:right w:val="single" w:sz="4" w:space="0" w:color="auto"/>
            </w:tcBorders>
            <w:shd w:val="clear" w:color="auto" w:fill="auto"/>
            <w:noWrap/>
          </w:tcPr>
          <w:p w14:paraId="6B0937E1" w14:textId="0018F5B8" w:rsidR="0091082D" w:rsidRPr="00430981" w:rsidRDefault="0091082D" w:rsidP="000705B7">
            <w:pPr>
              <w:rPr>
                <w:color w:val="000000"/>
              </w:rPr>
            </w:pPr>
          </w:p>
        </w:tc>
        <w:tc>
          <w:tcPr>
            <w:tcW w:w="2160" w:type="dxa"/>
            <w:tcBorders>
              <w:top w:val="nil"/>
              <w:left w:val="single" w:sz="4" w:space="0" w:color="auto"/>
              <w:bottom w:val="single" w:sz="4" w:space="0" w:color="auto"/>
              <w:right w:val="single" w:sz="4" w:space="0" w:color="auto"/>
            </w:tcBorders>
          </w:tcPr>
          <w:p w14:paraId="5BB19CE9" w14:textId="77777777" w:rsidR="0091082D" w:rsidRPr="00430981" w:rsidRDefault="0091082D" w:rsidP="000705B7">
            <w:pPr>
              <w:pStyle w:val="NormalWeb"/>
              <w:spacing w:before="0" w:beforeAutospacing="0" w:after="0" w:afterAutospacing="0"/>
              <w:rPr>
                <w:bCs/>
              </w:rPr>
            </w:pPr>
            <w:r w:rsidRPr="00430981">
              <w:rPr>
                <w:bCs/>
              </w:rPr>
              <w:t>Module 3 Advanced SQL Procedures &amp; Functions</w:t>
            </w:r>
          </w:p>
        </w:tc>
        <w:tc>
          <w:tcPr>
            <w:tcW w:w="2340" w:type="dxa"/>
            <w:tcBorders>
              <w:top w:val="nil"/>
              <w:left w:val="single" w:sz="4" w:space="0" w:color="auto"/>
              <w:bottom w:val="single" w:sz="4" w:space="0" w:color="auto"/>
              <w:right w:val="single" w:sz="4" w:space="0" w:color="auto"/>
            </w:tcBorders>
          </w:tcPr>
          <w:p w14:paraId="47DD7F52" w14:textId="0468CD98" w:rsidR="0091082D" w:rsidRPr="00430981" w:rsidRDefault="0091082D" w:rsidP="000705B7"/>
        </w:tc>
        <w:tc>
          <w:tcPr>
            <w:tcW w:w="2610" w:type="dxa"/>
            <w:tcBorders>
              <w:top w:val="nil"/>
              <w:left w:val="single" w:sz="4" w:space="0" w:color="auto"/>
              <w:bottom w:val="single" w:sz="4" w:space="0" w:color="auto"/>
              <w:right w:val="single" w:sz="4" w:space="0" w:color="auto"/>
            </w:tcBorders>
          </w:tcPr>
          <w:p w14:paraId="509B562B" w14:textId="597C37D7" w:rsidR="0091082D" w:rsidRPr="00986F65" w:rsidRDefault="0091082D" w:rsidP="00C93F13">
            <w:r w:rsidRPr="00430981">
              <w:t>Lab 3</w:t>
            </w:r>
            <w:r>
              <w:t xml:space="preserve"> </w:t>
            </w:r>
          </w:p>
        </w:tc>
      </w:tr>
      <w:tr w:rsidR="0091082D" w:rsidRPr="00430981" w14:paraId="7307A554" w14:textId="77777777" w:rsidTr="00C93F13">
        <w:trPr>
          <w:trHeight w:val="300"/>
        </w:trPr>
        <w:tc>
          <w:tcPr>
            <w:tcW w:w="1435" w:type="dxa"/>
            <w:tcBorders>
              <w:top w:val="nil"/>
              <w:left w:val="single" w:sz="4" w:space="0" w:color="auto"/>
              <w:bottom w:val="single" w:sz="4" w:space="0" w:color="auto"/>
              <w:right w:val="single" w:sz="4" w:space="0" w:color="auto"/>
            </w:tcBorders>
            <w:shd w:val="clear" w:color="auto" w:fill="auto"/>
            <w:noWrap/>
          </w:tcPr>
          <w:p w14:paraId="7357E746" w14:textId="58973A22" w:rsidR="0091082D" w:rsidRPr="00430981" w:rsidRDefault="0091082D" w:rsidP="000705B7">
            <w:pPr>
              <w:rPr>
                <w:color w:val="000000"/>
              </w:rPr>
            </w:pPr>
          </w:p>
        </w:tc>
        <w:tc>
          <w:tcPr>
            <w:tcW w:w="2160" w:type="dxa"/>
            <w:tcBorders>
              <w:top w:val="nil"/>
              <w:left w:val="single" w:sz="4" w:space="0" w:color="auto"/>
              <w:bottom w:val="single" w:sz="4" w:space="0" w:color="auto"/>
              <w:right w:val="single" w:sz="4" w:space="0" w:color="auto"/>
            </w:tcBorders>
          </w:tcPr>
          <w:p w14:paraId="0E5062F1" w14:textId="77777777" w:rsidR="0091082D" w:rsidRPr="00430981" w:rsidRDefault="0091082D" w:rsidP="000705B7">
            <w:pPr>
              <w:pStyle w:val="NormalWeb"/>
              <w:spacing w:before="0" w:beforeAutospacing="0" w:after="0" w:afterAutospacing="0"/>
              <w:rPr>
                <w:bCs/>
              </w:rPr>
            </w:pPr>
            <w:r w:rsidRPr="00430981">
              <w:rPr>
                <w:bCs/>
              </w:rPr>
              <w:t>Module 4 Triggers</w:t>
            </w:r>
          </w:p>
        </w:tc>
        <w:tc>
          <w:tcPr>
            <w:tcW w:w="2340" w:type="dxa"/>
            <w:tcBorders>
              <w:top w:val="nil"/>
              <w:left w:val="single" w:sz="4" w:space="0" w:color="auto"/>
              <w:bottom w:val="single" w:sz="4" w:space="0" w:color="auto"/>
              <w:right w:val="single" w:sz="4" w:space="0" w:color="auto"/>
            </w:tcBorders>
          </w:tcPr>
          <w:p w14:paraId="3CF06A6D" w14:textId="43A3E83B" w:rsidR="0091082D" w:rsidRPr="00430981" w:rsidRDefault="0091082D" w:rsidP="000705B7"/>
        </w:tc>
        <w:tc>
          <w:tcPr>
            <w:tcW w:w="2610" w:type="dxa"/>
            <w:tcBorders>
              <w:top w:val="nil"/>
              <w:left w:val="single" w:sz="4" w:space="0" w:color="auto"/>
              <w:bottom w:val="single" w:sz="4" w:space="0" w:color="auto"/>
              <w:right w:val="single" w:sz="4" w:space="0" w:color="auto"/>
            </w:tcBorders>
          </w:tcPr>
          <w:p w14:paraId="4ADF4930" w14:textId="387F7638" w:rsidR="0091082D" w:rsidRPr="00986F65" w:rsidRDefault="0091082D" w:rsidP="00C93F13">
            <w:r w:rsidRPr="00430981">
              <w:t xml:space="preserve">Lab </w:t>
            </w:r>
            <w:r w:rsidR="00C93F13">
              <w:t>4</w:t>
            </w:r>
          </w:p>
        </w:tc>
      </w:tr>
      <w:tr w:rsidR="0091082D" w:rsidRPr="00430981" w14:paraId="2247464B" w14:textId="77777777" w:rsidTr="00C93F13">
        <w:trPr>
          <w:trHeight w:val="300"/>
        </w:trPr>
        <w:tc>
          <w:tcPr>
            <w:tcW w:w="1435" w:type="dxa"/>
            <w:tcBorders>
              <w:top w:val="nil"/>
              <w:left w:val="single" w:sz="4" w:space="0" w:color="auto"/>
              <w:bottom w:val="single" w:sz="4" w:space="0" w:color="auto"/>
              <w:right w:val="single" w:sz="4" w:space="0" w:color="auto"/>
            </w:tcBorders>
            <w:shd w:val="clear" w:color="auto" w:fill="auto"/>
            <w:noWrap/>
          </w:tcPr>
          <w:p w14:paraId="075E8121" w14:textId="3C9DFD39" w:rsidR="0091082D" w:rsidRPr="00430981" w:rsidRDefault="0091082D" w:rsidP="000705B7">
            <w:pPr>
              <w:rPr>
                <w:color w:val="000000"/>
              </w:rPr>
            </w:pPr>
          </w:p>
        </w:tc>
        <w:tc>
          <w:tcPr>
            <w:tcW w:w="2160" w:type="dxa"/>
            <w:tcBorders>
              <w:top w:val="nil"/>
              <w:left w:val="single" w:sz="4" w:space="0" w:color="auto"/>
              <w:bottom w:val="single" w:sz="4" w:space="0" w:color="auto"/>
              <w:right w:val="single" w:sz="4" w:space="0" w:color="auto"/>
            </w:tcBorders>
          </w:tcPr>
          <w:p w14:paraId="4F8C7AF8" w14:textId="77777777" w:rsidR="0091082D" w:rsidRPr="00430981" w:rsidRDefault="0091082D" w:rsidP="000705B7">
            <w:pPr>
              <w:pStyle w:val="NormalWeb"/>
              <w:spacing w:before="0" w:beforeAutospacing="0" w:after="0" w:afterAutospacing="0"/>
              <w:rPr>
                <w:bCs/>
              </w:rPr>
            </w:pPr>
            <w:r w:rsidRPr="00430981">
              <w:rPr>
                <w:bCs/>
              </w:rPr>
              <w:t xml:space="preserve">Module 5 Review </w:t>
            </w:r>
          </w:p>
          <w:p w14:paraId="5B566DD5" w14:textId="77777777" w:rsidR="0091082D" w:rsidRPr="00430981" w:rsidRDefault="0091082D" w:rsidP="000705B7">
            <w:pPr>
              <w:pStyle w:val="NormalWeb"/>
              <w:spacing w:before="0" w:beforeAutospacing="0" w:after="0" w:afterAutospacing="0"/>
              <w:rPr>
                <w:bCs/>
              </w:rPr>
            </w:pPr>
            <w:r>
              <w:rPr>
                <w:bCs/>
              </w:rPr>
              <w:t>T</w:t>
            </w:r>
            <w:r w:rsidRPr="00430981">
              <w:rPr>
                <w:bCs/>
              </w:rPr>
              <w:t>ake home</w:t>
            </w:r>
            <w:r w:rsidRPr="00430981">
              <w:rPr>
                <w:b/>
                <w:bCs/>
              </w:rPr>
              <w:t xml:space="preserve"> TEST 1 </w:t>
            </w:r>
          </w:p>
        </w:tc>
        <w:tc>
          <w:tcPr>
            <w:tcW w:w="2340" w:type="dxa"/>
            <w:tcBorders>
              <w:top w:val="nil"/>
              <w:left w:val="single" w:sz="4" w:space="0" w:color="auto"/>
              <w:bottom w:val="single" w:sz="4" w:space="0" w:color="auto"/>
              <w:right w:val="single" w:sz="4" w:space="0" w:color="auto"/>
            </w:tcBorders>
          </w:tcPr>
          <w:p w14:paraId="1DC07A3E" w14:textId="0210F920" w:rsidR="0091082D" w:rsidRPr="00430981" w:rsidRDefault="0091082D" w:rsidP="000705B7"/>
        </w:tc>
        <w:tc>
          <w:tcPr>
            <w:tcW w:w="2610" w:type="dxa"/>
            <w:tcBorders>
              <w:top w:val="nil"/>
              <w:left w:val="single" w:sz="4" w:space="0" w:color="auto"/>
              <w:bottom w:val="single" w:sz="4" w:space="0" w:color="auto"/>
              <w:right w:val="single" w:sz="4" w:space="0" w:color="auto"/>
            </w:tcBorders>
          </w:tcPr>
          <w:p w14:paraId="4E2FFE9A" w14:textId="357045A8" w:rsidR="0091082D" w:rsidRPr="00986F65" w:rsidRDefault="0091082D" w:rsidP="00C93F13">
            <w:r w:rsidRPr="00430981">
              <w:t>Test 1</w:t>
            </w:r>
            <w:r>
              <w:t xml:space="preserve"> </w:t>
            </w:r>
          </w:p>
        </w:tc>
      </w:tr>
      <w:tr w:rsidR="0091082D" w:rsidRPr="00430981" w14:paraId="00EF1FD6" w14:textId="77777777" w:rsidTr="00C93F13">
        <w:trPr>
          <w:trHeight w:val="300"/>
        </w:trPr>
        <w:tc>
          <w:tcPr>
            <w:tcW w:w="1435" w:type="dxa"/>
            <w:tcBorders>
              <w:top w:val="nil"/>
              <w:left w:val="single" w:sz="4" w:space="0" w:color="auto"/>
              <w:bottom w:val="single" w:sz="4" w:space="0" w:color="auto"/>
              <w:right w:val="single" w:sz="4" w:space="0" w:color="auto"/>
            </w:tcBorders>
            <w:shd w:val="clear" w:color="auto" w:fill="auto"/>
            <w:noWrap/>
          </w:tcPr>
          <w:p w14:paraId="236077C0" w14:textId="14085724" w:rsidR="0091082D" w:rsidRPr="00430981" w:rsidRDefault="0091082D" w:rsidP="000705B7">
            <w:pPr>
              <w:rPr>
                <w:color w:val="000000"/>
              </w:rPr>
            </w:pPr>
          </w:p>
        </w:tc>
        <w:tc>
          <w:tcPr>
            <w:tcW w:w="2160" w:type="dxa"/>
            <w:tcBorders>
              <w:top w:val="nil"/>
              <w:left w:val="single" w:sz="4" w:space="0" w:color="auto"/>
              <w:bottom w:val="single" w:sz="4" w:space="0" w:color="auto"/>
              <w:right w:val="single" w:sz="4" w:space="0" w:color="auto"/>
            </w:tcBorders>
          </w:tcPr>
          <w:p w14:paraId="46DEC5AF" w14:textId="77777777" w:rsidR="0091082D" w:rsidRPr="00430981" w:rsidRDefault="0091082D" w:rsidP="000705B7">
            <w:pPr>
              <w:pStyle w:val="NormalWeb"/>
              <w:spacing w:before="0" w:beforeAutospacing="0" w:after="0" w:afterAutospacing="0"/>
              <w:rPr>
                <w:bCs/>
              </w:rPr>
            </w:pPr>
            <w:r w:rsidRPr="00430981">
              <w:rPr>
                <w:bCs/>
              </w:rPr>
              <w:t xml:space="preserve">Module 6 Database Environment </w:t>
            </w:r>
          </w:p>
        </w:tc>
        <w:tc>
          <w:tcPr>
            <w:tcW w:w="2340" w:type="dxa"/>
            <w:tcBorders>
              <w:top w:val="nil"/>
              <w:left w:val="single" w:sz="4" w:space="0" w:color="auto"/>
              <w:bottom w:val="single" w:sz="4" w:space="0" w:color="auto"/>
              <w:right w:val="single" w:sz="4" w:space="0" w:color="auto"/>
            </w:tcBorders>
          </w:tcPr>
          <w:p w14:paraId="6B52A89B" w14:textId="6032045C" w:rsidR="0091082D" w:rsidRPr="00430981" w:rsidRDefault="0091082D" w:rsidP="000705B7"/>
        </w:tc>
        <w:tc>
          <w:tcPr>
            <w:tcW w:w="2610" w:type="dxa"/>
            <w:tcBorders>
              <w:top w:val="nil"/>
              <w:left w:val="single" w:sz="4" w:space="0" w:color="auto"/>
              <w:bottom w:val="single" w:sz="4" w:space="0" w:color="auto"/>
              <w:right w:val="single" w:sz="4" w:space="0" w:color="auto"/>
            </w:tcBorders>
          </w:tcPr>
          <w:p w14:paraId="33528CC5" w14:textId="570CCAB1" w:rsidR="0091082D" w:rsidRPr="00986F65" w:rsidRDefault="0091082D" w:rsidP="00C93F13">
            <w:r w:rsidRPr="00430981">
              <w:t>Lab 6</w:t>
            </w:r>
            <w:r>
              <w:t xml:space="preserve"> </w:t>
            </w:r>
          </w:p>
        </w:tc>
      </w:tr>
      <w:tr w:rsidR="0091082D" w:rsidRPr="00430981" w14:paraId="70323643" w14:textId="77777777" w:rsidTr="00C93F13">
        <w:trPr>
          <w:trHeight w:val="300"/>
        </w:trPr>
        <w:tc>
          <w:tcPr>
            <w:tcW w:w="1435" w:type="dxa"/>
            <w:tcBorders>
              <w:top w:val="nil"/>
              <w:left w:val="single" w:sz="4" w:space="0" w:color="auto"/>
              <w:bottom w:val="single" w:sz="4" w:space="0" w:color="auto"/>
              <w:right w:val="single" w:sz="4" w:space="0" w:color="auto"/>
            </w:tcBorders>
            <w:shd w:val="clear" w:color="auto" w:fill="auto"/>
            <w:noWrap/>
          </w:tcPr>
          <w:p w14:paraId="70A5060B" w14:textId="1F03B4FB" w:rsidR="0091082D" w:rsidRPr="00430981" w:rsidRDefault="0091082D" w:rsidP="000705B7">
            <w:pPr>
              <w:rPr>
                <w:color w:val="000000"/>
              </w:rPr>
            </w:pPr>
          </w:p>
        </w:tc>
        <w:tc>
          <w:tcPr>
            <w:tcW w:w="2160" w:type="dxa"/>
            <w:tcBorders>
              <w:top w:val="nil"/>
              <w:left w:val="single" w:sz="4" w:space="0" w:color="auto"/>
              <w:bottom w:val="single" w:sz="4" w:space="0" w:color="auto"/>
              <w:right w:val="single" w:sz="4" w:space="0" w:color="auto"/>
            </w:tcBorders>
          </w:tcPr>
          <w:p w14:paraId="05E5C1C5" w14:textId="77777777" w:rsidR="0091082D" w:rsidRDefault="0091082D" w:rsidP="000705B7">
            <w:pPr>
              <w:pStyle w:val="NormalWeb"/>
              <w:spacing w:before="0" w:beforeAutospacing="0" w:after="0" w:afterAutospacing="0"/>
              <w:rPr>
                <w:bCs/>
              </w:rPr>
            </w:pPr>
            <w:r w:rsidRPr="00430981">
              <w:rPr>
                <w:bCs/>
              </w:rPr>
              <w:t>Module 7 Performance Management</w:t>
            </w:r>
          </w:p>
          <w:p w14:paraId="5A4765A0" w14:textId="77777777" w:rsidR="0091082D" w:rsidRPr="0091082D" w:rsidRDefault="0091082D" w:rsidP="000705B7">
            <w:pPr>
              <w:pStyle w:val="NormalWeb"/>
              <w:spacing w:before="0" w:beforeAutospacing="0" w:after="0" w:afterAutospacing="0"/>
              <w:rPr>
                <w:b/>
                <w:bCs/>
              </w:rPr>
            </w:pPr>
            <w:r w:rsidRPr="0091082D">
              <w:rPr>
                <w:b/>
                <w:bCs/>
              </w:rPr>
              <w:t>Last day to withdraw: Oct 9</w:t>
            </w:r>
            <w:r w:rsidRPr="0091082D">
              <w:rPr>
                <w:b/>
                <w:bCs/>
                <w:vertAlign w:val="superscript"/>
              </w:rPr>
              <w:t>th</w:t>
            </w:r>
            <w:r w:rsidRPr="0091082D">
              <w:rPr>
                <w:b/>
                <w:bCs/>
              </w:rPr>
              <w:t xml:space="preserve"> </w:t>
            </w:r>
          </w:p>
        </w:tc>
        <w:tc>
          <w:tcPr>
            <w:tcW w:w="2340" w:type="dxa"/>
            <w:tcBorders>
              <w:top w:val="nil"/>
              <w:left w:val="single" w:sz="4" w:space="0" w:color="auto"/>
              <w:bottom w:val="single" w:sz="4" w:space="0" w:color="auto"/>
              <w:right w:val="single" w:sz="4" w:space="0" w:color="auto"/>
            </w:tcBorders>
          </w:tcPr>
          <w:p w14:paraId="00129AC6" w14:textId="79DE1F0D" w:rsidR="0091082D" w:rsidRPr="00430981" w:rsidRDefault="0091082D" w:rsidP="000705B7"/>
        </w:tc>
        <w:tc>
          <w:tcPr>
            <w:tcW w:w="2610" w:type="dxa"/>
            <w:tcBorders>
              <w:top w:val="nil"/>
              <w:left w:val="single" w:sz="4" w:space="0" w:color="auto"/>
              <w:bottom w:val="single" w:sz="4" w:space="0" w:color="auto"/>
              <w:right w:val="single" w:sz="4" w:space="0" w:color="auto"/>
            </w:tcBorders>
          </w:tcPr>
          <w:p w14:paraId="64C843C4" w14:textId="77777777" w:rsidR="0091082D" w:rsidRDefault="0091082D" w:rsidP="000705B7">
            <w:r w:rsidRPr="00430981">
              <w:t>Lab 7</w:t>
            </w:r>
          </w:p>
          <w:p w14:paraId="39BF0511" w14:textId="50ADC0DD" w:rsidR="0091082D" w:rsidRPr="00986F65" w:rsidRDefault="0091082D" w:rsidP="00C93F13">
            <w:pPr>
              <w:spacing w:line="259" w:lineRule="auto"/>
            </w:pPr>
            <w:r>
              <w:t xml:space="preserve"> </w:t>
            </w:r>
          </w:p>
        </w:tc>
      </w:tr>
      <w:tr w:rsidR="0091082D" w:rsidRPr="00430981" w14:paraId="446C2B81" w14:textId="77777777" w:rsidTr="00C93F13">
        <w:trPr>
          <w:trHeight w:val="300"/>
        </w:trPr>
        <w:tc>
          <w:tcPr>
            <w:tcW w:w="1435" w:type="dxa"/>
            <w:tcBorders>
              <w:top w:val="nil"/>
              <w:left w:val="single" w:sz="4" w:space="0" w:color="auto"/>
              <w:bottom w:val="single" w:sz="4" w:space="0" w:color="auto"/>
              <w:right w:val="single" w:sz="4" w:space="0" w:color="auto"/>
            </w:tcBorders>
            <w:shd w:val="clear" w:color="auto" w:fill="auto"/>
            <w:noWrap/>
          </w:tcPr>
          <w:p w14:paraId="5158A76B" w14:textId="6C42BDCC" w:rsidR="0091082D" w:rsidRPr="00430981" w:rsidRDefault="0091082D" w:rsidP="000705B7">
            <w:pPr>
              <w:rPr>
                <w:color w:val="000000"/>
              </w:rPr>
            </w:pPr>
          </w:p>
        </w:tc>
        <w:tc>
          <w:tcPr>
            <w:tcW w:w="2160" w:type="dxa"/>
            <w:tcBorders>
              <w:top w:val="nil"/>
              <w:left w:val="single" w:sz="4" w:space="0" w:color="auto"/>
              <w:bottom w:val="single" w:sz="4" w:space="0" w:color="auto"/>
              <w:right w:val="single" w:sz="4" w:space="0" w:color="auto"/>
            </w:tcBorders>
          </w:tcPr>
          <w:p w14:paraId="511B901B" w14:textId="77777777" w:rsidR="0091082D" w:rsidRPr="00430981" w:rsidRDefault="0091082D" w:rsidP="000705B7">
            <w:pPr>
              <w:pStyle w:val="NormalWeb"/>
              <w:spacing w:before="0" w:beforeAutospacing="0" w:after="0" w:afterAutospacing="0"/>
              <w:rPr>
                <w:bCs/>
              </w:rPr>
            </w:pPr>
            <w:r w:rsidRPr="00430981">
              <w:rPr>
                <w:bCs/>
              </w:rPr>
              <w:t>Module 8 Database Security</w:t>
            </w:r>
          </w:p>
        </w:tc>
        <w:tc>
          <w:tcPr>
            <w:tcW w:w="2340" w:type="dxa"/>
            <w:tcBorders>
              <w:top w:val="nil"/>
              <w:left w:val="single" w:sz="4" w:space="0" w:color="auto"/>
              <w:bottom w:val="single" w:sz="4" w:space="0" w:color="auto"/>
              <w:right w:val="single" w:sz="4" w:space="0" w:color="auto"/>
            </w:tcBorders>
          </w:tcPr>
          <w:p w14:paraId="29744CA7" w14:textId="595A4090" w:rsidR="0091082D" w:rsidRPr="00430981" w:rsidRDefault="0091082D" w:rsidP="000705B7"/>
        </w:tc>
        <w:tc>
          <w:tcPr>
            <w:tcW w:w="2610" w:type="dxa"/>
            <w:tcBorders>
              <w:top w:val="nil"/>
              <w:left w:val="single" w:sz="4" w:space="0" w:color="auto"/>
              <w:bottom w:val="single" w:sz="4" w:space="0" w:color="auto"/>
              <w:right w:val="single" w:sz="4" w:space="0" w:color="auto"/>
            </w:tcBorders>
          </w:tcPr>
          <w:p w14:paraId="6DAD6B45" w14:textId="77777777" w:rsidR="0091082D" w:rsidRDefault="0091082D" w:rsidP="000705B7">
            <w:r w:rsidRPr="00430981">
              <w:t>Lab 8</w:t>
            </w:r>
          </w:p>
          <w:p w14:paraId="63B22617" w14:textId="2E7C26E9" w:rsidR="0091082D" w:rsidRPr="00986F65" w:rsidRDefault="0091082D" w:rsidP="00C93F13">
            <w:pPr>
              <w:pStyle w:val="ListParagraph"/>
              <w:spacing w:line="259" w:lineRule="auto"/>
            </w:pPr>
            <w:r>
              <w:t xml:space="preserve"> </w:t>
            </w:r>
          </w:p>
        </w:tc>
      </w:tr>
      <w:tr w:rsidR="0091082D" w:rsidRPr="00430981" w14:paraId="2908CABF" w14:textId="77777777" w:rsidTr="00C93F13">
        <w:trPr>
          <w:trHeight w:val="300"/>
        </w:trPr>
        <w:tc>
          <w:tcPr>
            <w:tcW w:w="1435" w:type="dxa"/>
            <w:tcBorders>
              <w:top w:val="nil"/>
              <w:left w:val="single" w:sz="4" w:space="0" w:color="auto"/>
              <w:bottom w:val="single" w:sz="4" w:space="0" w:color="auto"/>
              <w:right w:val="single" w:sz="4" w:space="0" w:color="auto"/>
            </w:tcBorders>
            <w:shd w:val="clear" w:color="auto" w:fill="auto"/>
            <w:noWrap/>
          </w:tcPr>
          <w:p w14:paraId="04CDC3F7" w14:textId="5778394A" w:rsidR="0091082D" w:rsidRPr="00430981" w:rsidRDefault="0091082D" w:rsidP="000705B7">
            <w:pPr>
              <w:rPr>
                <w:color w:val="000000"/>
              </w:rPr>
            </w:pPr>
          </w:p>
        </w:tc>
        <w:tc>
          <w:tcPr>
            <w:tcW w:w="2160" w:type="dxa"/>
            <w:tcBorders>
              <w:top w:val="nil"/>
              <w:left w:val="single" w:sz="4" w:space="0" w:color="auto"/>
              <w:bottom w:val="single" w:sz="4" w:space="0" w:color="auto"/>
              <w:right w:val="single" w:sz="4" w:space="0" w:color="auto"/>
            </w:tcBorders>
          </w:tcPr>
          <w:p w14:paraId="64E394DF" w14:textId="77777777" w:rsidR="0091082D" w:rsidRPr="00430981" w:rsidRDefault="0091082D" w:rsidP="000705B7">
            <w:pPr>
              <w:pStyle w:val="NormalWeb"/>
              <w:spacing w:before="0" w:beforeAutospacing="0" w:after="0" w:afterAutospacing="0"/>
              <w:rPr>
                <w:bCs/>
              </w:rPr>
            </w:pPr>
            <w:r w:rsidRPr="00430981">
              <w:rPr>
                <w:bCs/>
              </w:rPr>
              <w:t>Module 9 Database Backup and Recovery</w:t>
            </w:r>
          </w:p>
        </w:tc>
        <w:tc>
          <w:tcPr>
            <w:tcW w:w="2340" w:type="dxa"/>
            <w:tcBorders>
              <w:top w:val="nil"/>
              <w:left w:val="single" w:sz="4" w:space="0" w:color="auto"/>
              <w:bottom w:val="single" w:sz="4" w:space="0" w:color="auto"/>
              <w:right w:val="single" w:sz="4" w:space="0" w:color="auto"/>
            </w:tcBorders>
          </w:tcPr>
          <w:p w14:paraId="09D32D6B" w14:textId="766BC47A" w:rsidR="0091082D" w:rsidRPr="00430981" w:rsidRDefault="0091082D" w:rsidP="000705B7"/>
        </w:tc>
        <w:tc>
          <w:tcPr>
            <w:tcW w:w="2610" w:type="dxa"/>
            <w:tcBorders>
              <w:top w:val="nil"/>
              <w:left w:val="single" w:sz="4" w:space="0" w:color="auto"/>
              <w:bottom w:val="single" w:sz="4" w:space="0" w:color="auto"/>
              <w:right w:val="single" w:sz="4" w:space="0" w:color="auto"/>
            </w:tcBorders>
          </w:tcPr>
          <w:p w14:paraId="058225C3" w14:textId="77777777" w:rsidR="0091082D" w:rsidRDefault="0091082D" w:rsidP="000705B7">
            <w:r w:rsidRPr="00430981">
              <w:t>Lab 9</w:t>
            </w:r>
          </w:p>
          <w:p w14:paraId="335D9ACF" w14:textId="6BED72C9" w:rsidR="0091082D" w:rsidRPr="00986F65" w:rsidRDefault="0091082D" w:rsidP="00C93F13">
            <w:pPr>
              <w:pStyle w:val="ListParagraph"/>
              <w:spacing w:line="259" w:lineRule="auto"/>
            </w:pPr>
            <w:r>
              <w:t xml:space="preserve"> </w:t>
            </w:r>
          </w:p>
        </w:tc>
      </w:tr>
      <w:tr w:rsidR="0091082D" w:rsidRPr="00430981" w14:paraId="6E06ABAF" w14:textId="77777777" w:rsidTr="00C93F13">
        <w:trPr>
          <w:trHeight w:val="300"/>
        </w:trPr>
        <w:tc>
          <w:tcPr>
            <w:tcW w:w="1435" w:type="dxa"/>
            <w:tcBorders>
              <w:top w:val="nil"/>
              <w:left w:val="single" w:sz="4" w:space="0" w:color="auto"/>
              <w:bottom w:val="single" w:sz="4" w:space="0" w:color="auto"/>
              <w:right w:val="single" w:sz="4" w:space="0" w:color="auto"/>
            </w:tcBorders>
            <w:shd w:val="clear" w:color="auto" w:fill="auto"/>
            <w:noWrap/>
          </w:tcPr>
          <w:p w14:paraId="5156C92B" w14:textId="3A3AA13A" w:rsidR="0091082D" w:rsidRPr="00430981" w:rsidRDefault="0091082D" w:rsidP="000705B7">
            <w:pPr>
              <w:rPr>
                <w:color w:val="000000"/>
              </w:rPr>
            </w:pPr>
          </w:p>
        </w:tc>
        <w:tc>
          <w:tcPr>
            <w:tcW w:w="2160" w:type="dxa"/>
            <w:tcBorders>
              <w:top w:val="nil"/>
              <w:left w:val="single" w:sz="4" w:space="0" w:color="auto"/>
              <w:bottom w:val="single" w:sz="4" w:space="0" w:color="auto"/>
              <w:right w:val="single" w:sz="4" w:space="0" w:color="auto"/>
            </w:tcBorders>
          </w:tcPr>
          <w:p w14:paraId="097050EA" w14:textId="77777777" w:rsidR="0091082D" w:rsidRPr="00430981" w:rsidRDefault="0091082D" w:rsidP="000705B7">
            <w:pPr>
              <w:pStyle w:val="NormalWeb"/>
              <w:spacing w:before="0" w:beforeAutospacing="0" w:after="0" w:afterAutospacing="0"/>
              <w:rPr>
                <w:bCs/>
              </w:rPr>
            </w:pPr>
            <w:r w:rsidRPr="00430981">
              <w:rPr>
                <w:bCs/>
              </w:rPr>
              <w:t>Module 10 Data Warehouse</w:t>
            </w:r>
          </w:p>
        </w:tc>
        <w:tc>
          <w:tcPr>
            <w:tcW w:w="2340" w:type="dxa"/>
            <w:tcBorders>
              <w:top w:val="nil"/>
              <w:left w:val="single" w:sz="4" w:space="0" w:color="auto"/>
              <w:bottom w:val="single" w:sz="4" w:space="0" w:color="auto"/>
              <w:right w:val="single" w:sz="4" w:space="0" w:color="auto"/>
            </w:tcBorders>
          </w:tcPr>
          <w:p w14:paraId="34DCCFC4" w14:textId="1F5D794E" w:rsidR="0091082D" w:rsidRPr="00430981" w:rsidRDefault="0091082D" w:rsidP="000705B7"/>
        </w:tc>
        <w:tc>
          <w:tcPr>
            <w:tcW w:w="2610" w:type="dxa"/>
            <w:tcBorders>
              <w:top w:val="nil"/>
              <w:left w:val="single" w:sz="4" w:space="0" w:color="auto"/>
              <w:bottom w:val="single" w:sz="4" w:space="0" w:color="auto"/>
              <w:right w:val="single" w:sz="4" w:space="0" w:color="auto"/>
            </w:tcBorders>
          </w:tcPr>
          <w:p w14:paraId="161B52DE" w14:textId="77777777" w:rsidR="0091082D" w:rsidRDefault="0091082D" w:rsidP="000705B7">
            <w:r w:rsidRPr="00430981">
              <w:t>Lab 10</w:t>
            </w:r>
          </w:p>
          <w:p w14:paraId="06EA8540" w14:textId="0F59876D" w:rsidR="0091082D" w:rsidRPr="00986F65" w:rsidRDefault="0091082D" w:rsidP="00C93F13">
            <w:pPr>
              <w:pStyle w:val="ListParagraph"/>
              <w:spacing w:line="259" w:lineRule="auto"/>
            </w:pPr>
            <w:r>
              <w:t xml:space="preserve"> </w:t>
            </w:r>
          </w:p>
        </w:tc>
      </w:tr>
      <w:tr w:rsidR="0091082D" w:rsidRPr="00430981" w14:paraId="3C40E715" w14:textId="77777777" w:rsidTr="00C93F13">
        <w:trPr>
          <w:trHeight w:val="300"/>
        </w:trPr>
        <w:tc>
          <w:tcPr>
            <w:tcW w:w="1435" w:type="dxa"/>
            <w:tcBorders>
              <w:top w:val="nil"/>
              <w:left w:val="single" w:sz="4" w:space="0" w:color="auto"/>
              <w:bottom w:val="single" w:sz="4" w:space="0" w:color="auto"/>
              <w:right w:val="single" w:sz="4" w:space="0" w:color="auto"/>
            </w:tcBorders>
            <w:shd w:val="clear" w:color="auto" w:fill="auto"/>
            <w:noWrap/>
          </w:tcPr>
          <w:p w14:paraId="10F544B3" w14:textId="764803A3" w:rsidR="0091082D" w:rsidRPr="00430981" w:rsidRDefault="0091082D" w:rsidP="000705B7">
            <w:pPr>
              <w:rPr>
                <w:color w:val="000000"/>
              </w:rPr>
            </w:pPr>
          </w:p>
        </w:tc>
        <w:tc>
          <w:tcPr>
            <w:tcW w:w="2160" w:type="dxa"/>
            <w:tcBorders>
              <w:top w:val="nil"/>
              <w:left w:val="single" w:sz="4" w:space="0" w:color="auto"/>
              <w:bottom w:val="single" w:sz="4" w:space="0" w:color="auto"/>
              <w:right w:val="single" w:sz="4" w:space="0" w:color="auto"/>
            </w:tcBorders>
          </w:tcPr>
          <w:p w14:paraId="2C593EB3" w14:textId="77777777" w:rsidR="0091082D" w:rsidRPr="00430981" w:rsidRDefault="0091082D" w:rsidP="000705B7">
            <w:pPr>
              <w:pStyle w:val="NormalWeb"/>
              <w:spacing w:before="0" w:beforeAutospacing="0" w:after="0" w:afterAutospacing="0"/>
              <w:rPr>
                <w:bCs/>
              </w:rPr>
            </w:pPr>
            <w:r w:rsidRPr="00430981">
              <w:rPr>
                <w:bCs/>
              </w:rPr>
              <w:t>Module 11 NoSQL Databases</w:t>
            </w:r>
          </w:p>
        </w:tc>
        <w:tc>
          <w:tcPr>
            <w:tcW w:w="2340" w:type="dxa"/>
            <w:tcBorders>
              <w:top w:val="nil"/>
              <w:left w:val="single" w:sz="4" w:space="0" w:color="auto"/>
              <w:bottom w:val="single" w:sz="4" w:space="0" w:color="auto"/>
              <w:right w:val="single" w:sz="4" w:space="0" w:color="auto"/>
            </w:tcBorders>
          </w:tcPr>
          <w:p w14:paraId="76C7314A" w14:textId="600357E9" w:rsidR="0091082D" w:rsidRPr="00430981" w:rsidRDefault="0091082D" w:rsidP="000705B7"/>
        </w:tc>
        <w:tc>
          <w:tcPr>
            <w:tcW w:w="2610" w:type="dxa"/>
            <w:tcBorders>
              <w:top w:val="nil"/>
              <w:left w:val="single" w:sz="4" w:space="0" w:color="auto"/>
              <w:bottom w:val="single" w:sz="4" w:space="0" w:color="auto"/>
              <w:right w:val="single" w:sz="4" w:space="0" w:color="auto"/>
            </w:tcBorders>
          </w:tcPr>
          <w:p w14:paraId="52BAE309" w14:textId="77777777" w:rsidR="0091082D" w:rsidRDefault="0091082D" w:rsidP="000705B7">
            <w:r w:rsidRPr="00430981">
              <w:t>Lab 11</w:t>
            </w:r>
          </w:p>
          <w:p w14:paraId="5788F58C" w14:textId="78AD248E" w:rsidR="0091082D" w:rsidRPr="00986F65" w:rsidRDefault="0091082D" w:rsidP="00C93F13">
            <w:pPr>
              <w:pStyle w:val="ListParagraph"/>
              <w:spacing w:line="259" w:lineRule="auto"/>
            </w:pPr>
            <w:r>
              <w:t xml:space="preserve"> </w:t>
            </w:r>
          </w:p>
        </w:tc>
      </w:tr>
      <w:tr w:rsidR="0091082D" w:rsidRPr="00430981" w14:paraId="57E8A840" w14:textId="77777777" w:rsidTr="00C93F13">
        <w:trPr>
          <w:trHeight w:val="300"/>
        </w:trPr>
        <w:tc>
          <w:tcPr>
            <w:tcW w:w="1435" w:type="dxa"/>
            <w:tcBorders>
              <w:top w:val="nil"/>
              <w:left w:val="single" w:sz="4" w:space="0" w:color="auto"/>
              <w:bottom w:val="single" w:sz="4" w:space="0" w:color="auto"/>
              <w:right w:val="single" w:sz="4" w:space="0" w:color="auto"/>
            </w:tcBorders>
            <w:shd w:val="clear" w:color="auto" w:fill="auto"/>
            <w:noWrap/>
          </w:tcPr>
          <w:p w14:paraId="20EDE7B3" w14:textId="43C06EB0" w:rsidR="0091082D" w:rsidRPr="00430981" w:rsidRDefault="0091082D" w:rsidP="000705B7">
            <w:pPr>
              <w:rPr>
                <w:color w:val="000000"/>
              </w:rPr>
            </w:pPr>
          </w:p>
        </w:tc>
        <w:tc>
          <w:tcPr>
            <w:tcW w:w="2160" w:type="dxa"/>
            <w:tcBorders>
              <w:top w:val="nil"/>
              <w:left w:val="single" w:sz="4" w:space="0" w:color="auto"/>
              <w:bottom w:val="single" w:sz="4" w:space="0" w:color="auto"/>
              <w:right w:val="single" w:sz="4" w:space="0" w:color="auto"/>
            </w:tcBorders>
          </w:tcPr>
          <w:p w14:paraId="61DE740D" w14:textId="77777777" w:rsidR="0091082D" w:rsidRPr="00430981" w:rsidRDefault="0091082D" w:rsidP="000705B7">
            <w:pPr>
              <w:pStyle w:val="NormalWeb"/>
              <w:spacing w:before="0" w:beforeAutospacing="0" w:after="0" w:afterAutospacing="0"/>
              <w:rPr>
                <w:bCs/>
              </w:rPr>
            </w:pPr>
            <w:r w:rsidRPr="00430981">
              <w:rPr>
                <w:bCs/>
              </w:rPr>
              <w:t xml:space="preserve">Module 12 Special purpose databases </w:t>
            </w:r>
          </w:p>
        </w:tc>
        <w:tc>
          <w:tcPr>
            <w:tcW w:w="2340" w:type="dxa"/>
            <w:tcBorders>
              <w:top w:val="nil"/>
              <w:left w:val="single" w:sz="4" w:space="0" w:color="auto"/>
              <w:bottom w:val="single" w:sz="4" w:space="0" w:color="auto"/>
              <w:right w:val="single" w:sz="4" w:space="0" w:color="auto"/>
            </w:tcBorders>
          </w:tcPr>
          <w:p w14:paraId="2E16EF24" w14:textId="7B5076C8" w:rsidR="0091082D" w:rsidRPr="00430981" w:rsidRDefault="0091082D" w:rsidP="000705B7"/>
        </w:tc>
        <w:tc>
          <w:tcPr>
            <w:tcW w:w="2610" w:type="dxa"/>
            <w:tcBorders>
              <w:top w:val="nil"/>
              <w:left w:val="single" w:sz="4" w:space="0" w:color="auto"/>
              <w:bottom w:val="single" w:sz="4" w:space="0" w:color="auto"/>
              <w:right w:val="single" w:sz="4" w:space="0" w:color="auto"/>
            </w:tcBorders>
          </w:tcPr>
          <w:p w14:paraId="40E0F871" w14:textId="77777777" w:rsidR="0091082D" w:rsidRDefault="0091082D" w:rsidP="000705B7">
            <w:r w:rsidRPr="00430981">
              <w:t>Lab 12</w:t>
            </w:r>
          </w:p>
          <w:p w14:paraId="70967A8F" w14:textId="25605220" w:rsidR="0091082D" w:rsidRPr="00986F65" w:rsidRDefault="0091082D" w:rsidP="00C93F13">
            <w:pPr>
              <w:pStyle w:val="ListParagraph"/>
              <w:spacing w:line="259" w:lineRule="auto"/>
            </w:pPr>
            <w:r>
              <w:t xml:space="preserve"> </w:t>
            </w:r>
          </w:p>
        </w:tc>
      </w:tr>
      <w:tr w:rsidR="0091082D" w:rsidRPr="00430981" w14:paraId="77071DF4" w14:textId="77777777" w:rsidTr="00C93F13">
        <w:trPr>
          <w:trHeight w:val="300"/>
        </w:trPr>
        <w:tc>
          <w:tcPr>
            <w:tcW w:w="1435" w:type="dxa"/>
            <w:tcBorders>
              <w:top w:val="nil"/>
              <w:left w:val="single" w:sz="4" w:space="0" w:color="auto"/>
              <w:bottom w:val="single" w:sz="4" w:space="0" w:color="auto"/>
              <w:right w:val="single" w:sz="4" w:space="0" w:color="auto"/>
            </w:tcBorders>
            <w:shd w:val="clear" w:color="auto" w:fill="auto"/>
            <w:noWrap/>
          </w:tcPr>
          <w:p w14:paraId="138B7319" w14:textId="4863341F" w:rsidR="0091082D" w:rsidRPr="00430981" w:rsidRDefault="0091082D" w:rsidP="000705B7">
            <w:pPr>
              <w:rPr>
                <w:color w:val="000000"/>
              </w:rPr>
            </w:pPr>
          </w:p>
        </w:tc>
        <w:tc>
          <w:tcPr>
            <w:tcW w:w="2160" w:type="dxa"/>
            <w:tcBorders>
              <w:top w:val="nil"/>
              <w:left w:val="single" w:sz="4" w:space="0" w:color="auto"/>
              <w:bottom w:val="single" w:sz="4" w:space="0" w:color="auto"/>
              <w:right w:val="single" w:sz="4" w:space="0" w:color="auto"/>
            </w:tcBorders>
          </w:tcPr>
          <w:p w14:paraId="67CB435F" w14:textId="77777777" w:rsidR="0091082D" w:rsidRPr="00430981" w:rsidRDefault="0091082D" w:rsidP="000705B7">
            <w:pPr>
              <w:pStyle w:val="NormalWeb"/>
              <w:spacing w:before="0" w:beforeAutospacing="0" w:after="0" w:afterAutospacing="0"/>
              <w:rPr>
                <w:bCs/>
              </w:rPr>
            </w:pPr>
            <w:r w:rsidRPr="00430981">
              <w:rPr>
                <w:bCs/>
              </w:rPr>
              <w:t>Review</w:t>
            </w:r>
          </w:p>
        </w:tc>
        <w:tc>
          <w:tcPr>
            <w:tcW w:w="2340" w:type="dxa"/>
            <w:tcBorders>
              <w:top w:val="nil"/>
              <w:left w:val="single" w:sz="4" w:space="0" w:color="auto"/>
              <w:bottom w:val="single" w:sz="4" w:space="0" w:color="auto"/>
              <w:right w:val="single" w:sz="4" w:space="0" w:color="auto"/>
            </w:tcBorders>
          </w:tcPr>
          <w:p w14:paraId="7BE483AD" w14:textId="77777777" w:rsidR="0091082D" w:rsidRPr="00430981" w:rsidRDefault="0091082D" w:rsidP="000705B7"/>
        </w:tc>
        <w:tc>
          <w:tcPr>
            <w:tcW w:w="2610" w:type="dxa"/>
            <w:tcBorders>
              <w:top w:val="nil"/>
              <w:left w:val="single" w:sz="4" w:space="0" w:color="auto"/>
              <w:bottom w:val="single" w:sz="4" w:space="0" w:color="auto"/>
              <w:right w:val="single" w:sz="4" w:space="0" w:color="auto"/>
            </w:tcBorders>
          </w:tcPr>
          <w:p w14:paraId="089C80D5" w14:textId="77777777" w:rsidR="0091082D" w:rsidRPr="00430981" w:rsidRDefault="0091082D" w:rsidP="000705B7"/>
        </w:tc>
      </w:tr>
      <w:tr w:rsidR="0091082D" w:rsidRPr="00430981" w14:paraId="7F43D747" w14:textId="77777777" w:rsidTr="00C93F13">
        <w:trPr>
          <w:trHeight w:val="300"/>
        </w:trPr>
        <w:tc>
          <w:tcPr>
            <w:tcW w:w="1435" w:type="dxa"/>
            <w:tcBorders>
              <w:top w:val="nil"/>
              <w:left w:val="single" w:sz="4" w:space="0" w:color="auto"/>
              <w:bottom w:val="single" w:sz="4" w:space="0" w:color="auto"/>
              <w:right w:val="single" w:sz="4" w:space="0" w:color="auto"/>
            </w:tcBorders>
            <w:shd w:val="clear" w:color="auto" w:fill="auto"/>
            <w:noWrap/>
          </w:tcPr>
          <w:p w14:paraId="67150AC8" w14:textId="20D36F77" w:rsidR="0091082D" w:rsidRPr="00430981" w:rsidRDefault="0091082D" w:rsidP="000705B7">
            <w:pPr>
              <w:rPr>
                <w:color w:val="000000"/>
              </w:rPr>
            </w:pPr>
          </w:p>
        </w:tc>
        <w:tc>
          <w:tcPr>
            <w:tcW w:w="2160" w:type="dxa"/>
            <w:tcBorders>
              <w:top w:val="nil"/>
              <w:left w:val="single" w:sz="4" w:space="0" w:color="auto"/>
              <w:bottom w:val="single" w:sz="4" w:space="0" w:color="auto"/>
              <w:right w:val="single" w:sz="4" w:space="0" w:color="auto"/>
            </w:tcBorders>
          </w:tcPr>
          <w:p w14:paraId="2D4B7F49" w14:textId="77777777" w:rsidR="0091082D" w:rsidRPr="00430981" w:rsidRDefault="0091082D" w:rsidP="000705B7">
            <w:pPr>
              <w:rPr>
                <w:color w:val="000000"/>
              </w:rPr>
            </w:pPr>
            <w:r w:rsidRPr="00430981">
              <w:rPr>
                <w:color w:val="000000"/>
              </w:rPr>
              <w:t>Winter Break</w:t>
            </w:r>
          </w:p>
        </w:tc>
        <w:tc>
          <w:tcPr>
            <w:tcW w:w="2340" w:type="dxa"/>
            <w:tcBorders>
              <w:top w:val="nil"/>
              <w:left w:val="single" w:sz="4" w:space="0" w:color="auto"/>
              <w:bottom w:val="single" w:sz="4" w:space="0" w:color="auto"/>
              <w:right w:val="single" w:sz="4" w:space="0" w:color="auto"/>
            </w:tcBorders>
          </w:tcPr>
          <w:p w14:paraId="445EEB30" w14:textId="58E9E17F" w:rsidR="0091082D" w:rsidRPr="00430981" w:rsidRDefault="0091082D" w:rsidP="000705B7"/>
        </w:tc>
        <w:tc>
          <w:tcPr>
            <w:tcW w:w="2610" w:type="dxa"/>
            <w:tcBorders>
              <w:top w:val="nil"/>
              <w:left w:val="single" w:sz="4" w:space="0" w:color="auto"/>
              <w:bottom w:val="single" w:sz="4" w:space="0" w:color="auto"/>
              <w:right w:val="single" w:sz="4" w:space="0" w:color="auto"/>
            </w:tcBorders>
          </w:tcPr>
          <w:p w14:paraId="087157D9" w14:textId="77777777" w:rsidR="0091082D" w:rsidRPr="00430981" w:rsidRDefault="0091082D" w:rsidP="000705B7"/>
        </w:tc>
      </w:tr>
      <w:tr w:rsidR="0091082D" w:rsidRPr="00430981" w14:paraId="2D7EC363" w14:textId="77777777" w:rsidTr="00C93F13">
        <w:trPr>
          <w:trHeight w:val="300"/>
        </w:trPr>
        <w:tc>
          <w:tcPr>
            <w:tcW w:w="1435" w:type="dxa"/>
            <w:tcBorders>
              <w:top w:val="nil"/>
              <w:left w:val="single" w:sz="4" w:space="0" w:color="auto"/>
              <w:bottom w:val="single" w:sz="4" w:space="0" w:color="auto"/>
              <w:right w:val="single" w:sz="4" w:space="0" w:color="auto"/>
            </w:tcBorders>
            <w:shd w:val="clear" w:color="auto" w:fill="auto"/>
            <w:noWrap/>
          </w:tcPr>
          <w:p w14:paraId="68A6A884" w14:textId="6A67F8C7" w:rsidR="0091082D" w:rsidRPr="00430981" w:rsidRDefault="0091082D" w:rsidP="000705B7">
            <w:pPr>
              <w:rPr>
                <w:color w:val="000000"/>
              </w:rPr>
            </w:pPr>
          </w:p>
        </w:tc>
        <w:tc>
          <w:tcPr>
            <w:tcW w:w="2160" w:type="dxa"/>
            <w:tcBorders>
              <w:top w:val="nil"/>
              <w:left w:val="single" w:sz="4" w:space="0" w:color="auto"/>
              <w:bottom w:val="single" w:sz="4" w:space="0" w:color="auto"/>
              <w:right w:val="single" w:sz="4" w:space="0" w:color="auto"/>
            </w:tcBorders>
          </w:tcPr>
          <w:p w14:paraId="5C9BB52E" w14:textId="77777777" w:rsidR="0091082D" w:rsidRPr="00430981" w:rsidRDefault="0091082D" w:rsidP="000705B7">
            <w:pPr>
              <w:rPr>
                <w:color w:val="000000"/>
              </w:rPr>
            </w:pPr>
            <w:r>
              <w:rPr>
                <w:color w:val="000000"/>
              </w:rPr>
              <w:t>Review/Final (TBA)</w:t>
            </w:r>
          </w:p>
        </w:tc>
        <w:tc>
          <w:tcPr>
            <w:tcW w:w="2340" w:type="dxa"/>
            <w:tcBorders>
              <w:top w:val="nil"/>
              <w:left w:val="single" w:sz="4" w:space="0" w:color="auto"/>
              <w:bottom w:val="single" w:sz="4" w:space="0" w:color="auto"/>
              <w:right w:val="single" w:sz="4" w:space="0" w:color="auto"/>
            </w:tcBorders>
          </w:tcPr>
          <w:p w14:paraId="5C828EC2" w14:textId="77777777" w:rsidR="0091082D" w:rsidRPr="00430981" w:rsidRDefault="0091082D" w:rsidP="000705B7">
            <w:pPr>
              <w:rPr>
                <w:b/>
              </w:rPr>
            </w:pPr>
          </w:p>
        </w:tc>
        <w:tc>
          <w:tcPr>
            <w:tcW w:w="2610" w:type="dxa"/>
            <w:tcBorders>
              <w:top w:val="nil"/>
              <w:left w:val="single" w:sz="4" w:space="0" w:color="auto"/>
              <w:bottom w:val="single" w:sz="4" w:space="0" w:color="auto"/>
              <w:right w:val="single" w:sz="4" w:space="0" w:color="auto"/>
            </w:tcBorders>
          </w:tcPr>
          <w:p w14:paraId="17AB9BA5" w14:textId="77777777" w:rsidR="0091082D" w:rsidRPr="00430981" w:rsidRDefault="0091082D" w:rsidP="000705B7">
            <w:pPr>
              <w:rPr>
                <w:b/>
              </w:rPr>
            </w:pPr>
          </w:p>
        </w:tc>
      </w:tr>
      <w:tr w:rsidR="0091082D" w:rsidRPr="00430981" w14:paraId="737C1A24" w14:textId="77777777" w:rsidTr="00C93F13">
        <w:trPr>
          <w:trHeight w:val="300"/>
        </w:trPr>
        <w:tc>
          <w:tcPr>
            <w:tcW w:w="1435" w:type="dxa"/>
            <w:tcBorders>
              <w:top w:val="nil"/>
              <w:left w:val="single" w:sz="4" w:space="0" w:color="auto"/>
              <w:bottom w:val="single" w:sz="4" w:space="0" w:color="auto"/>
              <w:right w:val="single" w:sz="4" w:space="0" w:color="auto"/>
            </w:tcBorders>
            <w:shd w:val="clear" w:color="auto" w:fill="auto"/>
            <w:noWrap/>
          </w:tcPr>
          <w:p w14:paraId="731A7A83" w14:textId="31BFCE40" w:rsidR="0091082D" w:rsidRPr="00430981" w:rsidRDefault="0091082D" w:rsidP="000705B7">
            <w:pPr>
              <w:rPr>
                <w:color w:val="000000"/>
              </w:rPr>
            </w:pPr>
          </w:p>
        </w:tc>
        <w:tc>
          <w:tcPr>
            <w:tcW w:w="2160" w:type="dxa"/>
            <w:tcBorders>
              <w:top w:val="nil"/>
              <w:left w:val="single" w:sz="4" w:space="0" w:color="auto"/>
              <w:bottom w:val="single" w:sz="4" w:space="0" w:color="auto"/>
              <w:right w:val="single" w:sz="4" w:space="0" w:color="auto"/>
            </w:tcBorders>
          </w:tcPr>
          <w:p w14:paraId="59DAF3B7" w14:textId="77777777" w:rsidR="0091082D" w:rsidRPr="00430981" w:rsidRDefault="0091082D" w:rsidP="000705B7">
            <w:pPr>
              <w:rPr>
                <w:color w:val="000000"/>
              </w:rPr>
            </w:pPr>
            <w:r>
              <w:rPr>
                <w:color w:val="000000"/>
              </w:rPr>
              <w:t>Final (if previous week is for review)</w:t>
            </w:r>
          </w:p>
        </w:tc>
        <w:tc>
          <w:tcPr>
            <w:tcW w:w="2340" w:type="dxa"/>
            <w:tcBorders>
              <w:top w:val="nil"/>
              <w:left w:val="single" w:sz="4" w:space="0" w:color="auto"/>
              <w:bottom w:val="single" w:sz="4" w:space="0" w:color="auto"/>
              <w:right w:val="single" w:sz="4" w:space="0" w:color="auto"/>
            </w:tcBorders>
          </w:tcPr>
          <w:p w14:paraId="3FC4A4B3" w14:textId="77777777" w:rsidR="0091082D" w:rsidRPr="00430981" w:rsidRDefault="0091082D" w:rsidP="000705B7">
            <w:pPr>
              <w:rPr>
                <w:color w:val="000000"/>
              </w:rPr>
            </w:pPr>
          </w:p>
        </w:tc>
        <w:tc>
          <w:tcPr>
            <w:tcW w:w="2610" w:type="dxa"/>
            <w:tcBorders>
              <w:top w:val="nil"/>
              <w:left w:val="single" w:sz="4" w:space="0" w:color="auto"/>
              <w:bottom w:val="single" w:sz="4" w:space="0" w:color="auto"/>
              <w:right w:val="single" w:sz="4" w:space="0" w:color="auto"/>
            </w:tcBorders>
          </w:tcPr>
          <w:p w14:paraId="75EF2C1C" w14:textId="77777777" w:rsidR="0091082D" w:rsidRPr="00430981" w:rsidRDefault="0091082D" w:rsidP="000705B7">
            <w:pPr>
              <w:rPr>
                <w:color w:val="000000"/>
              </w:rPr>
            </w:pPr>
          </w:p>
        </w:tc>
      </w:tr>
    </w:tbl>
    <w:p w14:paraId="7B03CD89" w14:textId="77777777" w:rsidR="004C368D" w:rsidRDefault="004C368D" w:rsidP="004C368D"/>
    <w:p w14:paraId="5BF107B7" w14:textId="77777777" w:rsidR="001F636D" w:rsidRPr="00114700" w:rsidRDefault="001F636D" w:rsidP="001F636D">
      <w:pPr>
        <w:pStyle w:val="Heading1"/>
        <w:spacing w:before="120"/>
        <w:rPr>
          <w:rFonts w:ascii="Times New Roman" w:hAnsi="Times New Roman"/>
        </w:rPr>
      </w:pPr>
      <w:r w:rsidRPr="00114700">
        <w:rPr>
          <w:rFonts w:ascii="Times New Roman" w:hAnsi="Times New Roman"/>
        </w:rPr>
        <w:lastRenderedPageBreak/>
        <w:t>Academic conduct</w:t>
      </w:r>
    </w:p>
    <w:p w14:paraId="48C1D690" w14:textId="77777777" w:rsidR="001F636D" w:rsidRPr="00114700" w:rsidRDefault="001F636D" w:rsidP="002A0867">
      <w:pPr>
        <w:pStyle w:val="NormalWeb"/>
        <w:contextualSpacing/>
      </w:pPr>
      <w:r w:rsidRPr="00114700">
        <w:t xml:space="preserve">Every KSU student is responsible for upholding the provisions of the Student Code of Conduct, as published in the Undergraduate and Graduate Catalogs. Section 5c of the Student Code of Conduct addresses the university’s policy on academic honesty, including provisions regarding plagiarism and cheating, unauthorized access to university materials, misrepresentation/falsification of university records or academic work, malicious removal, retention, or destruction of library materials, malicious/intentional misuse of computer facilities and/or services, and misuse of student identification cards. Incidents of alleged academic misconduct will be handled through the established procedures of the Department of Student Conduct and Academic Integrity (SCAI), which includes either an “informal” resolution by a faculty member, resulting in a grade adjustment, or a formal hearing procedure, which may subject a student to the Code of Conduct’s minimum one semester suspension requirement. See also </w:t>
      </w:r>
      <w:hyperlink r:id="rId12" w:history="1">
        <w:r w:rsidR="00DA469B" w:rsidRPr="00F044F6">
          <w:rPr>
            <w:rStyle w:val="Hyperlink"/>
          </w:rPr>
          <w:t>http://scai.kennesaw.edu/codes.php</w:t>
        </w:r>
      </w:hyperlink>
      <w:r w:rsidR="00DA469B">
        <w:t xml:space="preserve"> </w:t>
      </w:r>
    </w:p>
    <w:p w14:paraId="4F513F68" w14:textId="77777777" w:rsidR="001F636D" w:rsidRPr="00114700" w:rsidRDefault="001F636D" w:rsidP="001F636D">
      <w:pPr>
        <w:pStyle w:val="NormalWeb"/>
        <w:contextualSpacing/>
        <w:jc w:val="both"/>
      </w:pPr>
    </w:p>
    <w:p w14:paraId="7AFA649A" w14:textId="77777777" w:rsidR="001F636D" w:rsidRPr="00114700" w:rsidRDefault="001F636D" w:rsidP="001F636D">
      <w:pPr>
        <w:pStyle w:val="Heading1"/>
        <w:spacing w:before="120"/>
        <w:rPr>
          <w:rFonts w:ascii="Times New Roman" w:hAnsi="Times New Roman"/>
        </w:rPr>
      </w:pPr>
      <w:r w:rsidRPr="00114700">
        <w:rPr>
          <w:rFonts w:ascii="Times New Roman" w:hAnsi="Times New Roman"/>
        </w:rPr>
        <w:t>Network Etiquette</w:t>
      </w:r>
    </w:p>
    <w:p w14:paraId="72F25065" w14:textId="77777777" w:rsidR="001F636D" w:rsidRPr="00114700" w:rsidRDefault="001F636D" w:rsidP="001F636D">
      <w:pPr>
        <w:pStyle w:val="NormalWeb"/>
        <w:spacing w:before="0" w:beforeAutospacing="0"/>
        <w:jc w:val="both"/>
        <w:rPr>
          <w:bCs/>
        </w:rPr>
      </w:pPr>
      <w:r w:rsidRPr="00114700">
        <w:rPr>
          <w:bCs/>
        </w:rPr>
        <w:t>Communication in an online class takes special consideration. Please read the short list of tips below.</w:t>
      </w:r>
    </w:p>
    <w:p w14:paraId="5503149F" w14:textId="77777777" w:rsidR="001F636D" w:rsidRPr="00114700" w:rsidRDefault="001F636D" w:rsidP="001F636D">
      <w:pPr>
        <w:pStyle w:val="NormalWeb"/>
        <w:numPr>
          <w:ilvl w:val="0"/>
          <w:numId w:val="20"/>
        </w:numPr>
        <w:spacing w:before="0" w:beforeAutospacing="0"/>
        <w:jc w:val="both"/>
        <w:rPr>
          <w:bCs/>
        </w:rPr>
      </w:pPr>
      <w:r w:rsidRPr="00114700">
        <w:rPr>
          <w:bCs/>
        </w:rPr>
        <w:t>Be sensitive and reflective to what others are saying.</w:t>
      </w:r>
    </w:p>
    <w:p w14:paraId="723B012F" w14:textId="77777777" w:rsidR="001F636D" w:rsidRPr="00114700" w:rsidRDefault="001F636D" w:rsidP="001F636D">
      <w:pPr>
        <w:pStyle w:val="NormalWeb"/>
        <w:numPr>
          <w:ilvl w:val="0"/>
          <w:numId w:val="20"/>
        </w:numPr>
        <w:jc w:val="both"/>
        <w:rPr>
          <w:bCs/>
        </w:rPr>
      </w:pPr>
      <w:r w:rsidRPr="00114700">
        <w:rPr>
          <w:bCs/>
        </w:rPr>
        <w:t>Don't use all caps. It is the equivalent of screaming.</w:t>
      </w:r>
    </w:p>
    <w:p w14:paraId="5CA957B7" w14:textId="77777777" w:rsidR="001F636D" w:rsidRPr="00114700" w:rsidRDefault="001F636D" w:rsidP="001F636D">
      <w:pPr>
        <w:pStyle w:val="NormalWeb"/>
        <w:numPr>
          <w:ilvl w:val="0"/>
          <w:numId w:val="20"/>
        </w:numPr>
        <w:jc w:val="both"/>
        <w:rPr>
          <w:bCs/>
        </w:rPr>
      </w:pPr>
      <w:r w:rsidRPr="00114700">
        <w:rPr>
          <w:bCs/>
        </w:rPr>
        <w:t>Don't flame - These are outbursts of extreme emotion or opinion.</w:t>
      </w:r>
    </w:p>
    <w:p w14:paraId="6796FA32" w14:textId="77777777" w:rsidR="001F636D" w:rsidRPr="00114700" w:rsidRDefault="001F636D" w:rsidP="001F636D">
      <w:pPr>
        <w:pStyle w:val="NormalWeb"/>
        <w:numPr>
          <w:ilvl w:val="0"/>
          <w:numId w:val="20"/>
        </w:numPr>
        <w:jc w:val="both"/>
        <w:rPr>
          <w:bCs/>
        </w:rPr>
      </w:pPr>
      <w:r w:rsidRPr="00114700">
        <w:rPr>
          <w:bCs/>
        </w:rPr>
        <w:t>Think before you hit the post (enter/reply) button. You can't take it    back!</w:t>
      </w:r>
    </w:p>
    <w:p w14:paraId="26092D87" w14:textId="77777777" w:rsidR="001F636D" w:rsidRPr="00114700" w:rsidRDefault="001F636D" w:rsidP="001F636D">
      <w:pPr>
        <w:pStyle w:val="NormalWeb"/>
        <w:numPr>
          <w:ilvl w:val="0"/>
          <w:numId w:val="20"/>
        </w:numPr>
        <w:jc w:val="both"/>
        <w:rPr>
          <w:bCs/>
        </w:rPr>
      </w:pPr>
      <w:r w:rsidRPr="00114700">
        <w:rPr>
          <w:bCs/>
        </w:rPr>
        <w:t>Don't use offensive language.</w:t>
      </w:r>
    </w:p>
    <w:p w14:paraId="492453F5" w14:textId="77777777" w:rsidR="001F636D" w:rsidRPr="00114700" w:rsidRDefault="001F636D" w:rsidP="001F636D">
      <w:pPr>
        <w:pStyle w:val="NormalWeb"/>
        <w:numPr>
          <w:ilvl w:val="0"/>
          <w:numId w:val="20"/>
        </w:numPr>
        <w:jc w:val="both"/>
        <w:rPr>
          <w:bCs/>
        </w:rPr>
      </w:pPr>
      <w:r w:rsidRPr="00114700">
        <w:rPr>
          <w:bCs/>
        </w:rPr>
        <w:t>Use clear subject lines.</w:t>
      </w:r>
    </w:p>
    <w:p w14:paraId="11B5B586" w14:textId="77777777" w:rsidR="001F636D" w:rsidRPr="00114700" w:rsidRDefault="001F636D" w:rsidP="001F636D">
      <w:pPr>
        <w:pStyle w:val="NormalWeb"/>
        <w:numPr>
          <w:ilvl w:val="0"/>
          <w:numId w:val="20"/>
        </w:numPr>
        <w:jc w:val="both"/>
        <w:rPr>
          <w:bCs/>
        </w:rPr>
      </w:pPr>
      <w:r w:rsidRPr="00114700">
        <w:rPr>
          <w:bCs/>
        </w:rPr>
        <w:t>Don't use abbreviations or acronyms unless the entire class knows them.</w:t>
      </w:r>
    </w:p>
    <w:p w14:paraId="03018F27" w14:textId="77777777" w:rsidR="001F636D" w:rsidRPr="00114700" w:rsidRDefault="001F636D" w:rsidP="001F636D">
      <w:pPr>
        <w:pStyle w:val="NormalWeb"/>
        <w:numPr>
          <w:ilvl w:val="0"/>
          <w:numId w:val="20"/>
        </w:numPr>
        <w:jc w:val="both"/>
        <w:rPr>
          <w:bCs/>
        </w:rPr>
      </w:pPr>
      <w:r w:rsidRPr="00114700">
        <w:rPr>
          <w:bCs/>
        </w:rPr>
        <w:t>Be forgiving. Anyone can make a mistake.</w:t>
      </w:r>
    </w:p>
    <w:p w14:paraId="6DDD8ADB" w14:textId="77777777" w:rsidR="001F636D" w:rsidRPr="00114700" w:rsidRDefault="001F636D" w:rsidP="001F636D">
      <w:pPr>
        <w:pStyle w:val="NormalWeb"/>
        <w:numPr>
          <w:ilvl w:val="0"/>
          <w:numId w:val="20"/>
        </w:numPr>
        <w:jc w:val="both"/>
        <w:rPr>
          <w:bCs/>
        </w:rPr>
      </w:pPr>
      <w:r w:rsidRPr="00114700">
        <w:rPr>
          <w:bCs/>
        </w:rPr>
        <w:t>Keep the dialog collegial and professional.</w:t>
      </w:r>
    </w:p>
    <w:p w14:paraId="6724DC89" w14:textId="77777777" w:rsidR="001F636D" w:rsidRPr="00114700" w:rsidRDefault="0073047B" w:rsidP="001F636D">
      <w:pPr>
        <w:pStyle w:val="Heading1"/>
        <w:spacing w:before="120"/>
        <w:rPr>
          <w:rFonts w:ascii="Times New Roman" w:hAnsi="Times New Roman"/>
        </w:rPr>
      </w:pPr>
      <w:r>
        <w:rPr>
          <w:rFonts w:ascii="Times New Roman" w:hAnsi="Times New Roman"/>
        </w:rPr>
        <w:t>Assignment</w:t>
      </w:r>
      <w:r w:rsidR="001F636D" w:rsidRPr="00114700">
        <w:rPr>
          <w:rFonts w:ascii="Times New Roman" w:hAnsi="Times New Roman"/>
        </w:rPr>
        <w:t> Policy</w:t>
      </w:r>
    </w:p>
    <w:p w14:paraId="0C2D509C" w14:textId="77777777" w:rsidR="001F636D" w:rsidRPr="00114700" w:rsidRDefault="001F636D" w:rsidP="001F636D">
      <w:pPr>
        <w:pStyle w:val="NormalWeb"/>
        <w:spacing w:before="0" w:beforeAutospacing="0" w:after="0" w:afterAutospacing="0"/>
        <w:contextualSpacing/>
        <w:jc w:val="both"/>
      </w:pPr>
      <w:r w:rsidRPr="00114700">
        <w:t>Be sure to submit all assigned work on time. If you are not able to participate in assigned class activities, contact your instructor immediately.</w:t>
      </w:r>
    </w:p>
    <w:p w14:paraId="417A262C" w14:textId="77777777" w:rsidR="001F636D" w:rsidRPr="00114700" w:rsidRDefault="001F636D" w:rsidP="001F636D">
      <w:pPr>
        <w:contextualSpacing/>
      </w:pPr>
      <w:r w:rsidRPr="00114700">
        <w:t xml:space="preserve">Attendance and participation in class are expected. If you have any problems with attendance (or something else), contact me </w:t>
      </w:r>
      <w:r w:rsidRPr="00114700">
        <w:rPr>
          <w:b/>
          <w:bCs/>
        </w:rPr>
        <w:t>BEFORE</w:t>
      </w:r>
      <w:r w:rsidRPr="00114700">
        <w:t xml:space="preserve"> they become a problem.</w:t>
      </w:r>
    </w:p>
    <w:p w14:paraId="061733FD" w14:textId="77777777" w:rsidR="001F636D" w:rsidRPr="00114700" w:rsidRDefault="001F636D" w:rsidP="001F636D">
      <w:pPr>
        <w:pStyle w:val="NormalWeb"/>
        <w:spacing w:before="0" w:beforeAutospacing="0" w:after="0" w:afterAutospacing="0"/>
        <w:contextualSpacing/>
        <w:jc w:val="both"/>
        <w:rPr>
          <w:b/>
          <w:i/>
        </w:rPr>
      </w:pPr>
      <w:r w:rsidRPr="00114700">
        <w:t xml:space="preserve">If you must miss an exam due to illness you must </w:t>
      </w:r>
      <w:r w:rsidR="00282D5C">
        <w:t>notify</w:t>
      </w:r>
      <w:r w:rsidRPr="00114700">
        <w:t xml:space="preserve"> </w:t>
      </w:r>
      <w:r w:rsidRPr="00114700">
        <w:rPr>
          <w:rStyle w:val="Emphasis"/>
        </w:rPr>
        <w:t>before</w:t>
      </w:r>
      <w:r w:rsidRPr="00114700">
        <w:t xml:space="preserve"> the scheduled time and perhaps something can be arranged to avoid a zero for this exam. Failure to notify me prior to the scheduled time will produce an automatic zero for the exam. </w:t>
      </w:r>
      <w:r w:rsidRPr="00114700">
        <w:rPr>
          <w:b/>
          <w:i/>
        </w:rPr>
        <w:t>No makeup test except for emergencies with proof (e.g. doctor’s slip)</w:t>
      </w:r>
    </w:p>
    <w:p w14:paraId="433227C2" w14:textId="77777777" w:rsidR="001F636D" w:rsidRPr="00114700" w:rsidRDefault="001F636D" w:rsidP="001F636D">
      <w:pPr>
        <w:pStyle w:val="Heading1"/>
        <w:spacing w:before="120"/>
        <w:rPr>
          <w:rFonts w:ascii="Times New Roman" w:hAnsi="Times New Roman"/>
        </w:rPr>
      </w:pPr>
      <w:r w:rsidRPr="00114700">
        <w:rPr>
          <w:rFonts w:ascii="Times New Roman" w:hAnsi="Times New Roman"/>
        </w:rPr>
        <w:t>Students with disabilities</w:t>
      </w:r>
    </w:p>
    <w:p w14:paraId="762C15D0" w14:textId="77777777" w:rsidR="001F636D" w:rsidRPr="00114700" w:rsidRDefault="001F636D" w:rsidP="001F636D">
      <w:pPr>
        <w:ind w:right="-20"/>
        <w:rPr>
          <w:rFonts w:eastAsia="Trebuchet MS"/>
          <w:bCs/>
        </w:rPr>
      </w:pPr>
      <w:r w:rsidRPr="00114700">
        <w:rPr>
          <w:rFonts w:eastAsia="Trebuchet MS"/>
          <w:spacing w:val="-1"/>
        </w:rPr>
        <w:t>Stud</w:t>
      </w:r>
      <w:r w:rsidRPr="00114700">
        <w:rPr>
          <w:rFonts w:eastAsia="Trebuchet MS"/>
        </w:rPr>
        <w:t>e</w:t>
      </w:r>
      <w:r w:rsidRPr="00114700">
        <w:rPr>
          <w:rFonts w:eastAsia="Trebuchet MS"/>
          <w:spacing w:val="-1"/>
        </w:rPr>
        <w:t>nt</w:t>
      </w:r>
      <w:r w:rsidRPr="00114700">
        <w:rPr>
          <w:rFonts w:eastAsia="Trebuchet MS"/>
        </w:rPr>
        <w:t>s with qualifying disabilities under the Americans with Disabilities Act (ADA) and/or Section 504 of the Rehabilitation Act who require “reasonable accommodation(s)” to complete the course may request those from Offi</w:t>
      </w:r>
      <w:r w:rsidRPr="00114700">
        <w:rPr>
          <w:rFonts w:eastAsia="Trebuchet MS"/>
          <w:spacing w:val="1"/>
        </w:rPr>
        <w:t>c</w:t>
      </w:r>
      <w:r w:rsidRPr="00114700">
        <w:rPr>
          <w:rFonts w:eastAsia="Trebuchet MS"/>
        </w:rPr>
        <w:t>e</w:t>
      </w:r>
      <w:r w:rsidRPr="00114700">
        <w:rPr>
          <w:rFonts w:eastAsia="Trebuchet MS"/>
          <w:spacing w:val="-1"/>
        </w:rPr>
        <w:t xml:space="preserve"> of Student Disability Services.  Students requiring such accommodations are required to work with the University’s </w:t>
      </w:r>
      <w:r w:rsidRPr="00114700">
        <w:rPr>
          <w:rFonts w:eastAsia="Trebuchet MS"/>
        </w:rPr>
        <w:t>Offi</w:t>
      </w:r>
      <w:r w:rsidRPr="00114700">
        <w:rPr>
          <w:rFonts w:eastAsia="Trebuchet MS"/>
          <w:spacing w:val="1"/>
        </w:rPr>
        <w:t>c</w:t>
      </w:r>
      <w:r w:rsidRPr="00114700">
        <w:rPr>
          <w:rFonts w:eastAsia="Trebuchet MS"/>
        </w:rPr>
        <w:t xml:space="preserve">e </w:t>
      </w:r>
      <w:r w:rsidRPr="00114700">
        <w:rPr>
          <w:rFonts w:eastAsia="Trebuchet MS"/>
          <w:spacing w:val="-1"/>
        </w:rPr>
        <w:t>o</w:t>
      </w:r>
      <w:r w:rsidRPr="00114700">
        <w:rPr>
          <w:rFonts w:eastAsia="Trebuchet MS"/>
        </w:rPr>
        <w:t>f</w:t>
      </w:r>
      <w:r w:rsidRPr="00114700">
        <w:rPr>
          <w:rFonts w:eastAsia="Trebuchet MS"/>
          <w:spacing w:val="-1"/>
        </w:rPr>
        <w:t xml:space="preserve"> Student Disability S</w:t>
      </w:r>
      <w:r w:rsidRPr="00114700">
        <w:rPr>
          <w:rFonts w:eastAsia="Trebuchet MS"/>
        </w:rPr>
        <w:t>ervi</w:t>
      </w:r>
      <w:r w:rsidRPr="00114700">
        <w:rPr>
          <w:rFonts w:eastAsia="Trebuchet MS"/>
          <w:spacing w:val="1"/>
        </w:rPr>
        <w:t>c</w:t>
      </w:r>
      <w:r w:rsidRPr="00114700">
        <w:rPr>
          <w:rFonts w:eastAsia="Trebuchet MS"/>
        </w:rPr>
        <w:t xml:space="preserve">es rather than engaging in this discussion with individual faculty members or academic departments.  If, after reviewing the course syllabus, a student anticipates or should have anticipated a need for accommodation, he or she must submit </w:t>
      </w:r>
      <w:r w:rsidRPr="00114700">
        <w:rPr>
          <w:rFonts w:eastAsia="Trebuchet MS"/>
          <w:spacing w:val="-1"/>
        </w:rPr>
        <w:t>do</w:t>
      </w:r>
      <w:r w:rsidRPr="00114700">
        <w:rPr>
          <w:rFonts w:eastAsia="Trebuchet MS"/>
          <w:spacing w:val="1"/>
        </w:rPr>
        <w:t>c</w:t>
      </w:r>
      <w:r w:rsidRPr="00114700">
        <w:rPr>
          <w:rFonts w:eastAsia="Trebuchet MS"/>
          <w:spacing w:val="-1"/>
        </w:rPr>
        <w:t>u</w:t>
      </w:r>
      <w:r w:rsidRPr="00114700">
        <w:rPr>
          <w:rFonts w:eastAsia="Trebuchet MS"/>
          <w:spacing w:val="2"/>
        </w:rPr>
        <w:t>m</w:t>
      </w:r>
      <w:r w:rsidRPr="00114700">
        <w:rPr>
          <w:rFonts w:eastAsia="Trebuchet MS"/>
        </w:rPr>
        <w:t>e</w:t>
      </w:r>
      <w:r w:rsidRPr="00114700">
        <w:rPr>
          <w:rFonts w:eastAsia="Trebuchet MS"/>
          <w:spacing w:val="-1"/>
        </w:rPr>
        <w:t>ntat</w:t>
      </w:r>
      <w:r w:rsidRPr="00114700">
        <w:rPr>
          <w:rFonts w:eastAsia="Trebuchet MS"/>
        </w:rPr>
        <w:t>i</w:t>
      </w:r>
      <w:r w:rsidRPr="00114700">
        <w:rPr>
          <w:rFonts w:eastAsia="Trebuchet MS"/>
          <w:spacing w:val="-1"/>
        </w:rPr>
        <w:t>o</w:t>
      </w:r>
      <w:r w:rsidRPr="00114700">
        <w:rPr>
          <w:rFonts w:eastAsia="Trebuchet MS"/>
        </w:rPr>
        <w:t xml:space="preserve">n requesting an accommodation and permitting time for a determination </w:t>
      </w:r>
      <w:r w:rsidRPr="00114700">
        <w:rPr>
          <w:rFonts w:eastAsia="Trebuchet MS"/>
          <w:spacing w:val="-1"/>
        </w:rPr>
        <w:t>p</w:t>
      </w:r>
      <w:r w:rsidRPr="00114700">
        <w:rPr>
          <w:rFonts w:eastAsia="Trebuchet MS"/>
        </w:rPr>
        <w:t>ri</w:t>
      </w:r>
      <w:r w:rsidRPr="00114700">
        <w:rPr>
          <w:rFonts w:eastAsia="Trebuchet MS"/>
          <w:spacing w:val="-1"/>
        </w:rPr>
        <w:t>o</w:t>
      </w:r>
      <w:r w:rsidRPr="00114700">
        <w:rPr>
          <w:rFonts w:eastAsia="Trebuchet MS"/>
        </w:rPr>
        <w:t>r</w:t>
      </w:r>
      <w:r w:rsidRPr="00114700">
        <w:rPr>
          <w:rFonts w:eastAsia="Trebuchet MS"/>
          <w:spacing w:val="1"/>
        </w:rPr>
        <w:t xml:space="preserve"> </w:t>
      </w:r>
      <w:r w:rsidRPr="00114700">
        <w:rPr>
          <w:rFonts w:eastAsia="Trebuchet MS"/>
          <w:spacing w:val="-1"/>
        </w:rPr>
        <w:t>t</w:t>
      </w:r>
      <w:r w:rsidRPr="00114700">
        <w:rPr>
          <w:rFonts w:eastAsia="Trebuchet MS"/>
        </w:rPr>
        <w:t xml:space="preserve">o </w:t>
      </w:r>
      <w:r w:rsidRPr="00114700">
        <w:rPr>
          <w:rFonts w:eastAsia="Trebuchet MS"/>
          <w:spacing w:val="-1"/>
        </w:rPr>
        <w:t>subm</w:t>
      </w:r>
      <w:r w:rsidRPr="00114700">
        <w:rPr>
          <w:rFonts w:eastAsia="Trebuchet MS"/>
        </w:rPr>
        <w:t>i</w:t>
      </w:r>
      <w:r w:rsidRPr="00114700">
        <w:rPr>
          <w:rFonts w:eastAsia="Trebuchet MS"/>
          <w:spacing w:val="1"/>
        </w:rPr>
        <w:t>t</w:t>
      </w:r>
      <w:r w:rsidRPr="00114700">
        <w:rPr>
          <w:rFonts w:eastAsia="Trebuchet MS"/>
          <w:spacing w:val="-1"/>
        </w:rPr>
        <w:t>t</w:t>
      </w:r>
      <w:r w:rsidRPr="00114700">
        <w:rPr>
          <w:rFonts w:eastAsia="Trebuchet MS"/>
        </w:rPr>
        <w:t>i</w:t>
      </w:r>
      <w:r w:rsidRPr="00114700">
        <w:rPr>
          <w:rFonts w:eastAsia="Trebuchet MS"/>
          <w:spacing w:val="-1"/>
        </w:rPr>
        <w:t>n</w:t>
      </w:r>
      <w:r w:rsidRPr="00114700">
        <w:rPr>
          <w:rFonts w:eastAsia="Trebuchet MS"/>
        </w:rPr>
        <w:t xml:space="preserve">g </w:t>
      </w:r>
      <w:r w:rsidRPr="00114700">
        <w:rPr>
          <w:rFonts w:eastAsia="Trebuchet MS"/>
          <w:spacing w:val="-1"/>
        </w:rPr>
        <w:t>ass</w:t>
      </w:r>
      <w:r w:rsidRPr="00114700">
        <w:rPr>
          <w:rFonts w:eastAsia="Trebuchet MS"/>
        </w:rPr>
        <w:t>ig</w:t>
      </w:r>
      <w:r w:rsidRPr="00114700">
        <w:rPr>
          <w:rFonts w:eastAsia="Trebuchet MS"/>
          <w:spacing w:val="-1"/>
        </w:rPr>
        <w:t>nm</w:t>
      </w:r>
      <w:r w:rsidRPr="00114700">
        <w:rPr>
          <w:rFonts w:eastAsia="Trebuchet MS"/>
        </w:rPr>
        <w:t>e</w:t>
      </w:r>
      <w:r w:rsidRPr="00114700">
        <w:rPr>
          <w:rFonts w:eastAsia="Trebuchet MS"/>
          <w:spacing w:val="-1"/>
        </w:rPr>
        <w:t>nt</w:t>
      </w:r>
      <w:r w:rsidRPr="00114700">
        <w:rPr>
          <w:rFonts w:eastAsia="Trebuchet MS"/>
        </w:rPr>
        <w:t xml:space="preserve">s </w:t>
      </w:r>
      <w:r w:rsidRPr="00114700">
        <w:rPr>
          <w:rFonts w:eastAsia="Trebuchet MS"/>
          <w:spacing w:val="-1"/>
        </w:rPr>
        <w:t>o</w:t>
      </w:r>
      <w:r w:rsidRPr="00114700">
        <w:rPr>
          <w:rFonts w:eastAsia="Trebuchet MS"/>
        </w:rPr>
        <w:t>r</w:t>
      </w:r>
      <w:r w:rsidRPr="00114700">
        <w:rPr>
          <w:rFonts w:eastAsia="Trebuchet MS"/>
          <w:spacing w:val="1"/>
        </w:rPr>
        <w:t xml:space="preserve"> </w:t>
      </w:r>
      <w:r w:rsidRPr="00114700">
        <w:rPr>
          <w:rFonts w:eastAsia="Trebuchet MS"/>
          <w:spacing w:val="-1"/>
        </w:rPr>
        <w:lastRenderedPageBreak/>
        <w:t>tak</w:t>
      </w:r>
      <w:r w:rsidRPr="00114700">
        <w:rPr>
          <w:rFonts w:eastAsia="Trebuchet MS"/>
          <w:spacing w:val="2"/>
        </w:rPr>
        <w:t>i</w:t>
      </w:r>
      <w:r w:rsidRPr="00114700">
        <w:rPr>
          <w:rFonts w:eastAsia="Trebuchet MS"/>
          <w:spacing w:val="-1"/>
        </w:rPr>
        <w:t>n</w:t>
      </w:r>
      <w:r w:rsidRPr="00114700">
        <w:rPr>
          <w:rFonts w:eastAsia="Trebuchet MS"/>
        </w:rPr>
        <w:t xml:space="preserve">g course </w:t>
      </w:r>
      <w:r w:rsidRPr="00114700">
        <w:rPr>
          <w:rFonts w:eastAsia="Trebuchet MS"/>
          <w:spacing w:val="-1"/>
        </w:rPr>
        <w:t>qu</w:t>
      </w:r>
      <w:r w:rsidRPr="00114700">
        <w:rPr>
          <w:rFonts w:eastAsia="Trebuchet MS"/>
        </w:rPr>
        <w:t>i</w:t>
      </w:r>
      <w:r w:rsidRPr="00114700">
        <w:rPr>
          <w:rFonts w:eastAsia="Trebuchet MS"/>
          <w:spacing w:val="1"/>
        </w:rPr>
        <w:t>zz</w:t>
      </w:r>
      <w:r w:rsidRPr="00114700">
        <w:rPr>
          <w:rFonts w:eastAsia="Trebuchet MS"/>
        </w:rPr>
        <w:t xml:space="preserve">es </w:t>
      </w:r>
      <w:r w:rsidRPr="00114700">
        <w:rPr>
          <w:rFonts w:eastAsia="Trebuchet MS"/>
          <w:spacing w:val="-1"/>
        </w:rPr>
        <w:t>o</w:t>
      </w:r>
      <w:r w:rsidRPr="00114700">
        <w:rPr>
          <w:rFonts w:eastAsia="Trebuchet MS"/>
        </w:rPr>
        <w:t>r ex</w:t>
      </w:r>
      <w:r w:rsidRPr="00114700">
        <w:rPr>
          <w:rFonts w:eastAsia="Trebuchet MS"/>
          <w:spacing w:val="-1"/>
        </w:rPr>
        <w:t>ams</w:t>
      </w:r>
      <w:r w:rsidRPr="00114700">
        <w:rPr>
          <w:rFonts w:eastAsia="Trebuchet MS"/>
        </w:rPr>
        <w:t>.</w:t>
      </w:r>
      <w:r w:rsidRPr="00114700">
        <w:rPr>
          <w:rFonts w:eastAsia="Trebuchet MS"/>
          <w:spacing w:val="2"/>
        </w:rPr>
        <w:t xml:space="preserve"> </w:t>
      </w:r>
      <w:r w:rsidRPr="00114700">
        <w:rPr>
          <w:rFonts w:eastAsia="Trebuchet MS"/>
          <w:spacing w:val="-1"/>
        </w:rPr>
        <w:t>Students may not request retroactive accommodation for needs that were or should have been foreseeable</w:t>
      </w:r>
      <w:r w:rsidRPr="00114700">
        <w:rPr>
          <w:rFonts w:eastAsia="Trebuchet MS"/>
          <w:spacing w:val="3"/>
        </w:rPr>
        <w:t xml:space="preserve">.  Students </w:t>
      </w:r>
      <w:r w:rsidRPr="00114700">
        <w:rPr>
          <w:rFonts w:eastAsia="Trebuchet MS"/>
          <w:spacing w:val="-1"/>
        </w:rPr>
        <w:t>shou</w:t>
      </w:r>
      <w:r w:rsidRPr="00114700">
        <w:rPr>
          <w:rFonts w:eastAsia="Trebuchet MS"/>
        </w:rPr>
        <w:t xml:space="preserve">ld </w:t>
      </w:r>
      <w:r w:rsidRPr="00114700">
        <w:rPr>
          <w:rFonts w:eastAsia="Trebuchet MS"/>
          <w:spacing w:val="1"/>
        </w:rPr>
        <w:t>c</w:t>
      </w:r>
      <w:r w:rsidRPr="00114700">
        <w:rPr>
          <w:rFonts w:eastAsia="Trebuchet MS"/>
          <w:spacing w:val="-1"/>
        </w:rPr>
        <w:t>onta</w:t>
      </w:r>
      <w:r w:rsidRPr="00114700">
        <w:rPr>
          <w:rFonts w:eastAsia="Trebuchet MS"/>
          <w:spacing w:val="1"/>
        </w:rPr>
        <w:t>c</w:t>
      </w:r>
      <w:r w:rsidRPr="00114700">
        <w:rPr>
          <w:rFonts w:eastAsia="Trebuchet MS"/>
        </w:rPr>
        <w:t xml:space="preserve">t </w:t>
      </w:r>
      <w:r w:rsidRPr="00114700">
        <w:rPr>
          <w:rFonts w:eastAsia="Trebuchet MS"/>
          <w:spacing w:val="-1"/>
        </w:rPr>
        <w:t>th</w:t>
      </w:r>
      <w:r w:rsidRPr="00114700">
        <w:rPr>
          <w:rFonts w:eastAsia="Trebuchet MS"/>
        </w:rPr>
        <w:t xml:space="preserve">e </w:t>
      </w:r>
      <w:r w:rsidRPr="00114700">
        <w:rPr>
          <w:rFonts w:eastAsia="Trebuchet MS"/>
          <w:spacing w:val="-1"/>
        </w:rPr>
        <w:t>o</w:t>
      </w:r>
      <w:r w:rsidRPr="00114700">
        <w:rPr>
          <w:rFonts w:eastAsia="Trebuchet MS"/>
        </w:rPr>
        <w:t>ffi</w:t>
      </w:r>
      <w:r w:rsidRPr="00114700">
        <w:rPr>
          <w:rFonts w:eastAsia="Trebuchet MS"/>
          <w:spacing w:val="1"/>
        </w:rPr>
        <w:t>c</w:t>
      </w:r>
      <w:r w:rsidRPr="00114700">
        <w:rPr>
          <w:rFonts w:eastAsia="Trebuchet MS"/>
        </w:rPr>
        <w:t xml:space="preserve">e </w:t>
      </w:r>
      <w:r w:rsidRPr="00114700">
        <w:rPr>
          <w:rFonts w:eastAsia="Trebuchet MS"/>
          <w:spacing w:val="-1"/>
        </w:rPr>
        <w:t>as soo</w:t>
      </w:r>
      <w:r w:rsidRPr="00114700">
        <w:rPr>
          <w:rFonts w:eastAsia="Trebuchet MS"/>
        </w:rPr>
        <w:t xml:space="preserve">n </w:t>
      </w:r>
      <w:r w:rsidRPr="00114700">
        <w:rPr>
          <w:rFonts w:eastAsia="Trebuchet MS"/>
          <w:spacing w:val="-1"/>
        </w:rPr>
        <w:t>a</w:t>
      </w:r>
      <w:r w:rsidRPr="00114700">
        <w:rPr>
          <w:rFonts w:eastAsia="Trebuchet MS"/>
        </w:rPr>
        <w:t xml:space="preserve">s </w:t>
      </w:r>
      <w:r w:rsidRPr="00114700">
        <w:rPr>
          <w:rFonts w:eastAsia="Trebuchet MS"/>
          <w:spacing w:val="-1"/>
        </w:rPr>
        <w:t>poss</w:t>
      </w:r>
      <w:r w:rsidRPr="00114700">
        <w:rPr>
          <w:rFonts w:eastAsia="Trebuchet MS"/>
        </w:rPr>
        <w:t>i</w:t>
      </w:r>
      <w:r w:rsidRPr="00114700">
        <w:rPr>
          <w:rFonts w:eastAsia="Trebuchet MS"/>
          <w:spacing w:val="-1"/>
        </w:rPr>
        <w:t>b</w:t>
      </w:r>
      <w:r w:rsidRPr="00114700">
        <w:rPr>
          <w:rFonts w:eastAsia="Trebuchet MS"/>
        </w:rPr>
        <w:t xml:space="preserve">le in </w:t>
      </w:r>
      <w:r w:rsidRPr="00114700">
        <w:rPr>
          <w:rFonts w:eastAsia="Trebuchet MS"/>
          <w:spacing w:val="-1"/>
        </w:rPr>
        <w:t>th</w:t>
      </w:r>
      <w:r w:rsidRPr="00114700">
        <w:rPr>
          <w:rFonts w:eastAsia="Trebuchet MS"/>
        </w:rPr>
        <w:t xml:space="preserve">e </w:t>
      </w:r>
      <w:r w:rsidRPr="00114700">
        <w:rPr>
          <w:rFonts w:eastAsia="Trebuchet MS"/>
          <w:spacing w:val="1"/>
        </w:rPr>
        <w:t>t</w:t>
      </w:r>
      <w:r w:rsidRPr="00114700">
        <w:rPr>
          <w:rFonts w:eastAsia="Trebuchet MS"/>
        </w:rPr>
        <w:t>erm f</w:t>
      </w:r>
      <w:r w:rsidRPr="00114700">
        <w:rPr>
          <w:rFonts w:eastAsia="Trebuchet MS"/>
          <w:spacing w:val="-1"/>
        </w:rPr>
        <w:t>o</w:t>
      </w:r>
      <w:r w:rsidRPr="00114700">
        <w:rPr>
          <w:rFonts w:eastAsia="Trebuchet MS"/>
        </w:rPr>
        <w:t>r</w:t>
      </w:r>
      <w:r w:rsidRPr="00114700">
        <w:rPr>
          <w:rFonts w:eastAsia="Trebuchet MS"/>
          <w:spacing w:val="1"/>
        </w:rPr>
        <w:t xml:space="preserve"> </w:t>
      </w:r>
      <w:r w:rsidRPr="00114700">
        <w:rPr>
          <w:rFonts w:eastAsia="Trebuchet MS"/>
          <w:spacing w:val="-1"/>
        </w:rPr>
        <w:t>wh</w:t>
      </w:r>
      <w:r w:rsidRPr="00114700">
        <w:rPr>
          <w:rFonts w:eastAsia="Trebuchet MS"/>
        </w:rPr>
        <w:t>i</w:t>
      </w:r>
      <w:r w:rsidRPr="00114700">
        <w:rPr>
          <w:rFonts w:eastAsia="Trebuchet MS"/>
          <w:spacing w:val="1"/>
        </w:rPr>
        <w:t>c</w:t>
      </w:r>
      <w:r w:rsidRPr="00114700">
        <w:rPr>
          <w:rFonts w:eastAsia="Trebuchet MS"/>
        </w:rPr>
        <w:t>h</w:t>
      </w:r>
      <w:r w:rsidRPr="00114700">
        <w:rPr>
          <w:rFonts w:eastAsia="Trebuchet MS"/>
          <w:spacing w:val="-2"/>
        </w:rPr>
        <w:t xml:space="preserve"> </w:t>
      </w:r>
      <w:r w:rsidRPr="00114700">
        <w:rPr>
          <w:rFonts w:eastAsia="Trebuchet MS"/>
          <w:spacing w:val="-1"/>
        </w:rPr>
        <w:t>th</w:t>
      </w:r>
      <w:r w:rsidRPr="00114700">
        <w:rPr>
          <w:rFonts w:eastAsia="Trebuchet MS"/>
        </w:rPr>
        <w:t xml:space="preserve">ey </w:t>
      </w:r>
      <w:r w:rsidRPr="00114700">
        <w:rPr>
          <w:rFonts w:eastAsia="Trebuchet MS"/>
          <w:spacing w:val="-1"/>
        </w:rPr>
        <w:t>a</w:t>
      </w:r>
      <w:r w:rsidRPr="00114700">
        <w:rPr>
          <w:rFonts w:eastAsia="Trebuchet MS"/>
        </w:rPr>
        <w:t xml:space="preserve">re </w:t>
      </w:r>
      <w:r w:rsidRPr="00114700">
        <w:rPr>
          <w:rFonts w:eastAsia="Trebuchet MS"/>
          <w:spacing w:val="-3"/>
        </w:rPr>
        <w:t>s</w:t>
      </w:r>
      <w:r w:rsidRPr="00114700">
        <w:rPr>
          <w:rFonts w:eastAsia="Trebuchet MS"/>
        </w:rPr>
        <w:t>ee</w:t>
      </w:r>
      <w:r w:rsidRPr="00114700">
        <w:rPr>
          <w:rFonts w:eastAsia="Trebuchet MS"/>
          <w:spacing w:val="-1"/>
        </w:rPr>
        <w:t>k</w:t>
      </w:r>
      <w:r w:rsidRPr="00114700">
        <w:rPr>
          <w:rFonts w:eastAsia="Trebuchet MS"/>
        </w:rPr>
        <w:t>i</w:t>
      </w:r>
      <w:r w:rsidRPr="00114700">
        <w:rPr>
          <w:rFonts w:eastAsia="Trebuchet MS"/>
          <w:spacing w:val="-1"/>
        </w:rPr>
        <w:t>n</w:t>
      </w:r>
      <w:r w:rsidRPr="00114700">
        <w:rPr>
          <w:rFonts w:eastAsia="Trebuchet MS"/>
        </w:rPr>
        <w:t xml:space="preserve">g </w:t>
      </w:r>
      <w:r w:rsidRPr="00114700">
        <w:rPr>
          <w:rFonts w:eastAsia="Trebuchet MS"/>
          <w:spacing w:val="-1"/>
        </w:rPr>
        <w:t>a</w:t>
      </w:r>
      <w:r w:rsidRPr="00114700">
        <w:rPr>
          <w:rFonts w:eastAsia="Trebuchet MS"/>
          <w:spacing w:val="1"/>
        </w:rPr>
        <w:t>cc</w:t>
      </w:r>
      <w:r w:rsidRPr="00114700">
        <w:rPr>
          <w:rFonts w:eastAsia="Trebuchet MS"/>
          <w:spacing w:val="-1"/>
        </w:rPr>
        <w:t>ommodat</w:t>
      </w:r>
      <w:r w:rsidRPr="00114700">
        <w:rPr>
          <w:rFonts w:eastAsia="Trebuchet MS"/>
        </w:rPr>
        <w:t>i</w:t>
      </w:r>
      <w:r w:rsidRPr="00114700">
        <w:rPr>
          <w:rFonts w:eastAsia="Trebuchet MS"/>
          <w:spacing w:val="-1"/>
        </w:rPr>
        <w:t xml:space="preserve">ons. Student Disability Services is located in the Carmichael Student Center in Suite 267. Please visit the Student Disabilities Services website at </w:t>
      </w:r>
      <w:hyperlink r:id="rId13" w:history="1">
        <w:r w:rsidR="00DA469B" w:rsidRPr="00F044F6">
          <w:rPr>
            <w:rStyle w:val="Hyperlink"/>
          </w:rPr>
          <w:t>http://sds.kennesaw.edu/</w:t>
        </w:r>
      </w:hyperlink>
      <w:r w:rsidR="00DA469B">
        <w:t xml:space="preserve"> </w:t>
      </w:r>
      <w:r w:rsidRPr="00114700">
        <w:rPr>
          <w:rFonts w:eastAsia="Trebuchet MS"/>
          <w:spacing w:val="-1"/>
        </w:rPr>
        <w:t xml:space="preserve"> for more information, or call the office at 470-578-2666.</w:t>
      </w:r>
    </w:p>
    <w:p w14:paraId="144DD2B0" w14:textId="77777777" w:rsidR="006479C7" w:rsidRDefault="006479C7" w:rsidP="001F636D"/>
    <w:p w14:paraId="089862D0" w14:textId="77777777" w:rsidR="00032ED0" w:rsidRPr="00907A56" w:rsidRDefault="00032ED0" w:rsidP="00032ED0">
      <w:pPr>
        <w:pStyle w:val="Heading2"/>
        <w:rPr>
          <w:b/>
        </w:rPr>
      </w:pPr>
      <w:r w:rsidRPr="00907A56">
        <w:rPr>
          <w:b/>
        </w:rPr>
        <w:t xml:space="preserve">Student Responsibility </w:t>
      </w:r>
    </w:p>
    <w:p w14:paraId="591373DE" w14:textId="77777777" w:rsidR="00032ED0" w:rsidRDefault="00032ED0" w:rsidP="00032ED0">
      <w:r w:rsidRPr="00C42262">
        <w:t xml:space="preserve">Distance learning requires more individual discipline than traditional </w:t>
      </w:r>
      <w:proofErr w:type="gramStart"/>
      <w:r w:rsidRPr="00C42262">
        <w:t>classes, and</w:t>
      </w:r>
      <w:proofErr w:type="gramEnd"/>
      <w:r w:rsidRPr="00C42262">
        <w:t xml:space="preserve"> requires that you have at least some control over your time and schedule. </w:t>
      </w:r>
      <w:r>
        <w:t>It is not easier or less time than face-to-face courses. During each week, students are expected to:</w:t>
      </w:r>
    </w:p>
    <w:p w14:paraId="5A50EF3A" w14:textId="77777777" w:rsidR="00032ED0" w:rsidRDefault="00032ED0" w:rsidP="00032ED0">
      <w:pPr>
        <w:numPr>
          <w:ilvl w:val="0"/>
          <w:numId w:val="25"/>
        </w:numPr>
      </w:pPr>
      <w:r>
        <w:t>Check D2L course website regularly;</w:t>
      </w:r>
    </w:p>
    <w:p w14:paraId="6DF66D44" w14:textId="77777777" w:rsidR="00032ED0" w:rsidRDefault="00032ED0" w:rsidP="00032ED0">
      <w:pPr>
        <w:numPr>
          <w:ilvl w:val="0"/>
          <w:numId w:val="25"/>
        </w:numPr>
      </w:pPr>
      <w:r>
        <w:t>Follow the weekly study guide;</w:t>
      </w:r>
    </w:p>
    <w:p w14:paraId="21CACACF" w14:textId="77777777" w:rsidR="00032ED0" w:rsidRDefault="00032ED0" w:rsidP="00032ED0">
      <w:pPr>
        <w:numPr>
          <w:ilvl w:val="0"/>
          <w:numId w:val="25"/>
        </w:numPr>
      </w:pPr>
      <w:r>
        <w:t>Study the assigned material, such as; virtual lectures, textbook chapters, PPT slides, etc.;</w:t>
      </w:r>
    </w:p>
    <w:p w14:paraId="7BD31979" w14:textId="77777777" w:rsidR="00032ED0" w:rsidRDefault="00032ED0" w:rsidP="00032ED0">
      <w:pPr>
        <w:numPr>
          <w:ilvl w:val="0"/>
          <w:numId w:val="25"/>
        </w:numPr>
      </w:pPr>
      <w:r>
        <w:t>Complete and submit assigned quizzes or homework on time.</w:t>
      </w:r>
    </w:p>
    <w:p w14:paraId="6C853296" w14:textId="77777777" w:rsidR="00032ED0" w:rsidRDefault="00032ED0" w:rsidP="00032ED0"/>
    <w:p w14:paraId="4CF2999B" w14:textId="77777777" w:rsidR="00032ED0" w:rsidRPr="00907A56" w:rsidRDefault="00032ED0" w:rsidP="00032ED0">
      <w:pPr>
        <w:pStyle w:val="Heading2"/>
        <w:rPr>
          <w:b/>
        </w:rPr>
      </w:pPr>
      <w:r w:rsidRPr="00907A56">
        <w:rPr>
          <w:b/>
        </w:rPr>
        <w:t>Tips for Effective Online Learning</w:t>
      </w:r>
    </w:p>
    <w:p w14:paraId="11FBA58E" w14:textId="77777777" w:rsidR="00032ED0" w:rsidRDefault="00032ED0" w:rsidP="00032ED0">
      <w:r>
        <w:t>For an online class, students can really enjoy the benefits of learning at your own pace and in whatever environment that you choose. Below are some tips for effective online learning:</w:t>
      </w:r>
    </w:p>
    <w:p w14:paraId="7E0AEEAE" w14:textId="77777777" w:rsidR="00032ED0" w:rsidRDefault="00032ED0" w:rsidP="00032ED0">
      <w:pPr>
        <w:numPr>
          <w:ilvl w:val="0"/>
          <w:numId w:val="26"/>
        </w:numPr>
      </w:pPr>
      <w:r w:rsidRPr="00DA386A">
        <w:rPr>
          <w:b/>
        </w:rPr>
        <w:t>Check the D2L course website regularly.</w:t>
      </w:r>
      <w:r>
        <w:t xml:space="preserve"> Always be aware of the current status of the course. It might be helpful to subscribe to the RSS feeds within the News Tool, sign up for text message alerts, or subscribe to your posts within the Discussion Tool. By taking advantage of the tools within the environment and the posted learning material, you can maintain an enhanced learning experience. </w:t>
      </w:r>
    </w:p>
    <w:p w14:paraId="04738EF6" w14:textId="77777777" w:rsidR="00032ED0" w:rsidRDefault="00032ED0" w:rsidP="00032ED0">
      <w:pPr>
        <w:numPr>
          <w:ilvl w:val="0"/>
          <w:numId w:val="26"/>
        </w:numPr>
      </w:pPr>
      <w:r>
        <w:rPr>
          <w:b/>
        </w:rPr>
        <w:t>Work closely with your instructor.</w:t>
      </w:r>
      <w:r>
        <w:t xml:space="preserve"> </w:t>
      </w:r>
      <w:r w:rsidRPr="00DA386A">
        <w:t>If you have any questions, please</w:t>
      </w:r>
      <w:r>
        <w:t xml:space="preserve"> contact </w:t>
      </w:r>
      <w:r w:rsidRPr="00DA386A">
        <w:t>me</w:t>
      </w:r>
      <w:r>
        <w:t xml:space="preserve"> </w:t>
      </w:r>
      <w:r w:rsidRPr="00DA386A">
        <w:t>immediately. The best way to contact me if via email or text, and you will be guaranteed to have a reply within 12 hours.</w:t>
      </w:r>
    </w:p>
    <w:p w14:paraId="60402FAF" w14:textId="77777777" w:rsidR="00032ED0" w:rsidRPr="00DA386A" w:rsidRDefault="00032ED0" w:rsidP="00032ED0">
      <w:pPr>
        <w:numPr>
          <w:ilvl w:val="0"/>
          <w:numId w:val="26"/>
        </w:numPr>
      </w:pPr>
      <w:r w:rsidRPr="00413E73">
        <w:rPr>
          <w:b/>
        </w:rPr>
        <w:t>Begin your work early.</w:t>
      </w:r>
      <w:r>
        <w:t xml:space="preserve"> If you can start a task early, don’t start late. Assuming you spend the same amount of time completing the task, starting later will be much more stressful than starting early. Never wait until the last minute to begin an assignment! You’ll have no turnaround time if you need help or something happens.</w:t>
      </w:r>
    </w:p>
    <w:p w14:paraId="19722EE2" w14:textId="77777777" w:rsidR="00032ED0" w:rsidRDefault="00032ED0" w:rsidP="00032ED0">
      <w:pPr>
        <w:rPr>
          <w:b/>
        </w:rPr>
      </w:pPr>
    </w:p>
    <w:p w14:paraId="4C7D5391" w14:textId="77777777" w:rsidR="00032ED0" w:rsidRPr="00907A56" w:rsidRDefault="00032ED0" w:rsidP="00032ED0">
      <w:pPr>
        <w:pStyle w:val="Heading2"/>
        <w:rPr>
          <w:b/>
        </w:rPr>
      </w:pPr>
      <w:r w:rsidRPr="00907A56">
        <w:rPr>
          <w:b/>
        </w:rPr>
        <w:t>What is Plagiarism?</w:t>
      </w:r>
    </w:p>
    <w:p w14:paraId="7EFBB5BE" w14:textId="77777777" w:rsidR="00032ED0" w:rsidRDefault="00032ED0" w:rsidP="00032ED0">
      <w:pPr>
        <w:rPr>
          <w:rFonts w:cs="Arial"/>
          <w:bCs/>
        </w:rPr>
      </w:pPr>
      <w:r>
        <w:t xml:space="preserve">Plagiarism is defined as the practice of taking someone else’s work or ideas and passing them off as one’s own. </w:t>
      </w:r>
      <w:r w:rsidRPr="0062639C">
        <w:t>If you</w:t>
      </w:r>
      <w:r>
        <w:t xml:space="preserve"> are unaware or</w:t>
      </w:r>
      <w:r w:rsidRPr="0062639C">
        <w:t xml:space="preserve"> uncertain </w:t>
      </w:r>
      <w:r>
        <w:t>on how</w:t>
      </w:r>
      <w:r w:rsidRPr="0062639C">
        <w:t xml:space="preserve"> to </w:t>
      </w:r>
      <w:r>
        <w:t xml:space="preserve">properly </w:t>
      </w:r>
      <w:r w:rsidRPr="0062639C">
        <w:t xml:space="preserve">cite a particular source, </w:t>
      </w:r>
      <w:r>
        <w:t xml:space="preserve">please </w:t>
      </w:r>
      <w:r w:rsidRPr="0062639C">
        <w:t>do not</w:t>
      </w:r>
      <w:r>
        <w:t xml:space="preserve"> neglect to add </w:t>
      </w:r>
      <w:r w:rsidRPr="0062639C">
        <w:t>the citation—that is considered plagiarism.</w:t>
      </w:r>
      <w:r>
        <w:t xml:space="preserve"> </w:t>
      </w:r>
    </w:p>
    <w:p w14:paraId="19783296" w14:textId="77777777" w:rsidR="00032ED0" w:rsidRDefault="00032ED0" w:rsidP="00032ED0">
      <w:pPr>
        <w:ind w:left="1440"/>
        <w:rPr>
          <w:rFonts w:cs="Arial"/>
          <w:bCs/>
        </w:rPr>
      </w:pPr>
    </w:p>
    <w:p w14:paraId="33396202" w14:textId="77777777" w:rsidR="00032ED0" w:rsidRDefault="00032ED0" w:rsidP="00032ED0">
      <w:r w:rsidRPr="0062639C">
        <w:t>If you have questions</w:t>
      </w:r>
      <w:r>
        <w:t xml:space="preserve"> on how to cite your work</w:t>
      </w:r>
      <w:r w:rsidRPr="0062639C">
        <w:t xml:space="preserve">, </w:t>
      </w:r>
      <w:r>
        <w:t xml:space="preserve">please contact me immediately! For more information, please refer to the “Plagiarism Policy” under the </w:t>
      </w:r>
      <w:r w:rsidRPr="008D78C2">
        <w:rPr>
          <w:i/>
        </w:rPr>
        <w:t>Policies</w:t>
      </w:r>
      <w:r>
        <w:t xml:space="preserve"> section of this syllabus.</w:t>
      </w:r>
    </w:p>
    <w:p w14:paraId="3B71C570" w14:textId="77777777" w:rsidR="00032ED0" w:rsidRDefault="00032ED0" w:rsidP="00032ED0">
      <w:pPr>
        <w:rPr>
          <w:rFonts w:cs="Arial"/>
          <w:bCs/>
        </w:rPr>
      </w:pPr>
    </w:p>
    <w:p w14:paraId="16B023F2" w14:textId="77777777" w:rsidR="00032ED0" w:rsidRPr="00907A56" w:rsidRDefault="00032ED0" w:rsidP="00032ED0">
      <w:pPr>
        <w:pStyle w:val="Heading2"/>
        <w:rPr>
          <w:b/>
        </w:rPr>
      </w:pPr>
      <w:r w:rsidRPr="00907A56">
        <w:rPr>
          <w:b/>
        </w:rPr>
        <w:t>Turnitin</w:t>
      </w:r>
    </w:p>
    <w:p w14:paraId="7E5FAE9C" w14:textId="77777777" w:rsidR="00032ED0" w:rsidRDefault="00032ED0" w:rsidP="00032ED0">
      <w:r w:rsidRPr="003D2534">
        <w:t>Students agree that by taking this course all required papers may be subject to submission for textual similarity review to Turnitin.com for the detection of plagiarism.</w:t>
      </w:r>
      <w:r>
        <w:t xml:space="preserve"> </w:t>
      </w:r>
      <w:r w:rsidRPr="003D2534">
        <w:t>All submitted papers will be included as source documents in the Turnitin.com reference database solely for the purpose of detecting plagiarism of such papers. Use of the Turnitin.com service is subject to the Terms and Conditions of Use po</w:t>
      </w:r>
      <w:r>
        <w:t>sted on the Turnitin.com site.</w:t>
      </w:r>
    </w:p>
    <w:p w14:paraId="37BAA39D" w14:textId="77777777" w:rsidR="00032ED0" w:rsidRDefault="00032ED0" w:rsidP="00032ED0"/>
    <w:p w14:paraId="0E238B24" w14:textId="77777777" w:rsidR="00032ED0" w:rsidRPr="002D1710" w:rsidRDefault="00032ED0" w:rsidP="00032ED0">
      <w:pPr>
        <w:pStyle w:val="Heading1"/>
      </w:pPr>
      <w:r>
        <w:lastRenderedPageBreak/>
        <w:t>Help Resources</w:t>
      </w:r>
    </w:p>
    <w:p w14:paraId="049D9409" w14:textId="77777777" w:rsidR="00032ED0" w:rsidRPr="001C7ED6" w:rsidRDefault="00032ED0" w:rsidP="00032ED0">
      <w:pPr>
        <w:pStyle w:val="Heading2"/>
      </w:pPr>
      <w:r>
        <w:t>Contacts to get Help</w:t>
      </w:r>
    </w:p>
    <w:p w14:paraId="2C44DA56" w14:textId="77777777" w:rsidR="00032ED0" w:rsidRDefault="00032ED0" w:rsidP="00032ED0">
      <w:r>
        <w:t xml:space="preserve">Student Help Desk </w:t>
      </w:r>
      <w:hyperlink r:id="rId14" w:history="1">
        <w:r w:rsidRPr="00BC5F86">
          <w:rPr>
            <w:rStyle w:val="Hyperlink"/>
          </w:rPr>
          <w:t>studenthelpdesk@kennesaw.edu</w:t>
        </w:r>
      </w:hyperlink>
      <w:r>
        <w:t xml:space="preserve"> or call 470.578.3555</w:t>
      </w:r>
    </w:p>
    <w:p w14:paraId="6878F081" w14:textId="77777777" w:rsidR="00032ED0" w:rsidRDefault="00032ED0" w:rsidP="00032ED0">
      <w:r>
        <w:t xml:space="preserve">D2L FAQ’s </w:t>
      </w:r>
      <w:hyperlink r:id="rId15" w:history="1">
        <w:r w:rsidRPr="00E0227B">
          <w:rPr>
            <w:rStyle w:val="Hyperlink"/>
          </w:rPr>
          <w:t>click here</w:t>
        </w:r>
      </w:hyperlink>
    </w:p>
    <w:p w14:paraId="02AF67D9" w14:textId="77777777" w:rsidR="00032ED0" w:rsidRDefault="00032ED0" w:rsidP="00032ED0">
      <w:r>
        <w:t xml:space="preserve">D2L Student User’s Guide </w:t>
      </w:r>
      <w:hyperlink r:id="rId16" w:history="1">
        <w:r w:rsidRPr="00E0227B">
          <w:rPr>
            <w:rStyle w:val="Hyperlink"/>
          </w:rPr>
          <w:t>click here</w:t>
        </w:r>
      </w:hyperlink>
    </w:p>
    <w:p w14:paraId="1E2FA149" w14:textId="77777777" w:rsidR="00032ED0" w:rsidRDefault="00032ED0" w:rsidP="00032ED0">
      <w:r>
        <w:t xml:space="preserve">UITS Student Training Workshop Schedule </w:t>
      </w:r>
      <w:hyperlink r:id="rId17" w:history="1">
        <w:r w:rsidRPr="00E0227B">
          <w:rPr>
            <w:rStyle w:val="Hyperlink"/>
          </w:rPr>
          <w:t>click here</w:t>
        </w:r>
      </w:hyperlink>
    </w:p>
    <w:p w14:paraId="244B42DE" w14:textId="77777777" w:rsidR="00032ED0" w:rsidRPr="00B07202" w:rsidRDefault="00032ED0" w:rsidP="00032ED0">
      <w:pPr>
        <w:pStyle w:val="Heading2"/>
      </w:pPr>
      <w:r>
        <w:t>Additional Resources</w:t>
      </w:r>
    </w:p>
    <w:p w14:paraId="765104DA" w14:textId="77777777" w:rsidR="00032ED0" w:rsidRDefault="00032ED0" w:rsidP="00032ED0">
      <w:r>
        <w:t xml:space="preserve">Remote access to Library Resources: </w:t>
      </w:r>
      <w:hyperlink r:id="rId18" w:history="1">
        <w:r w:rsidRPr="00A40B07">
          <w:rPr>
            <w:rStyle w:val="Hyperlink"/>
          </w:rPr>
          <w:t>http://library.kennesaw.edu/</w:t>
        </w:r>
      </w:hyperlink>
      <w:r>
        <w:br/>
        <w:t>Student Support:</w:t>
      </w:r>
    </w:p>
    <w:p w14:paraId="1D3426F8" w14:textId="77777777" w:rsidR="00032ED0" w:rsidRDefault="005767CC" w:rsidP="00032ED0">
      <w:hyperlink r:id="rId19" w:history="1">
        <w:r w:rsidR="00032ED0" w:rsidRPr="00A40B07">
          <w:rPr>
            <w:rStyle w:val="Hyperlink"/>
          </w:rPr>
          <w:t>http://learnonline.kennesaw.edu/resources/student_support_resources.php</w:t>
        </w:r>
      </w:hyperlink>
      <w:r w:rsidR="00032ED0">
        <w:br/>
        <w:t xml:space="preserve">Tutoring and Academic Support: </w:t>
      </w:r>
      <w:hyperlink r:id="rId20" w:history="1">
        <w:r w:rsidR="00032ED0" w:rsidRPr="00A40B07">
          <w:rPr>
            <w:rStyle w:val="Hyperlink"/>
          </w:rPr>
          <w:t>http://learnonline.kennesaw.edu/resources/tutoring_academic_support.php</w:t>
        </w:r>
      </w:hyperlink>
    </w:p>
    <w:p w14:paraId="74C7B0A9" w14:textId="77777777" w:rsidR="00032ED0" w:rsidRDefault="00032ED0" w:rsidP="00032ED0">
      <w:r>
        <w:t xml:space="preserve">Advising: </w:t>
      </w:r>
      <w:hyperlink r:id="rId21" w:history="1">
        <w:r w:rsidRPr="00A04281">
          <w:rPr>
            <w:rStyle w:val="Hyperlink"/>
          </w:rPr>
          <w:t>http://learnonline.kennesaw.edu/resources/advising.php</w:t>
        </w:r>
      </w:hyperlink>
    </w:p>
    <w:p w14:paraId="2BD148EB" w14:textId="77777777" w:rsidR="00032ED0" w:rsidRDefault="00032ED0" w:rsidP="00032ED0">
      <w:r>
        <w:t xml:space="preserve">Bookstore: </w:t>
      </w:r>
      <w:hyperlink r:id="rId22" w:history="1">
        <w:r w:rsidRPr="00BC5F86">
          <w:rPr>
            <w:rStyle w:val="Hyperlink"/>
          </w:rPr>
          <w:t>http://bookstore.kennesaw.edu/home.aspx</w:t>
        </w:r>
      </w:hyperlink>
    </w:p>
    <w:p w14:paraId="16E72D39" w14:textId="77777777" w:rsidR="00032ED0" w:rsidRDefault="00032ED0" w:rsidP="00032ED0"/>
    <w:p w14:paraId="3DBEB2FB" w14:textId="77777777" w:rsidR="00032ED0" w:rsidRPr="00ED72D7" w:rsidRDefault="00032ED0" w:rsidP="00032ED0">
      <w:pPr>
        <w:pStyle w:val="Heading1"/>
      </w:pPr>
      <w:r w:rsidRPr="00ED72D7">
        <w:t>University Policies</w:t>
      </w:r>
    </w:p>
    <w:p w14:paraId="57E527C4" w14:textId="77777777" w:rsidR="00032ED0" w:rsidRDefault="00032ED0" w:rsidP="00032ED0">
      <w:pPr>
        <w:pStyle w:val="Heading2"/>
      </w:pPr>
      <w:r>
        <w:t xml:space="preserve">Academic Honesty </w:t>
      </w:r>
    </w:p>
    <w:p w14:paraId="0D336937" w14:textId="77777777" w:rsidR="00032ED0" w:rsidRDefault="00032ED0" w:rsidP="00032ED0">
      <w:pPr>
        <w:rPr>
          <w:rFonts w:cs="Arial"/>
          <w:b/>
          <w:bCs/>
        </w:rPr>
      </w:pPr>
      <w:r w:rsidRPr="00722E4D">
        <w:rPr>
          <w:rFonts w:cs="Arial"/>
          <w:bCs/>
        </w:rPr>
        <w:t>Every KSU student is responsible for upholding the provisions of</w:t>
      </w:r>
      <w:r>
        <w:rPr>
          <w:rFonts w:cs="Arial"/>
          <w:bCs/>
        </w:rPr>
        <w:t xml:space="preserve"> </w:t>
      </w:r>
      <w:r w:rsidRPr="00722E4D">
        <w:rPr>
          <w:rFonts w:cs="Arial"/>
          <w:bCs/>
        </w:rPr>
        <w:t>the Student Code of Conduct, as published in the Undergraduate and Graduate</w:t>
      </w:r>
      <w:r>
        <w:rPr>
          <w:rFonts w:cs="Arial"/>
          <w:bCs/>
        </w:rPr>
        <w:t xml:space="preserve"> </w:t>
      </w:r>
      <w:r w:rsidRPr="00722E4D">
        <w:rPr>
          <w:rFonts w:cs="Arial"/>
          <w:bCs/>
        </w:rPr>
        <w:t>Catalogs. Section II of the Student Code of Conduct addresses the University’s policy</w:t>
      </w:r>
      <w:r>
        <w:rPr>
          <w:rFonts w:cs="Arial"/>
          <w:bCs/>
        </w:rPr>
        <w:t xml:space="preserve"> </w:t>
      </w:r>
      <w:r w:rsidRPr="00722E4D">
        <w:rPr>
          <w:rFonts w:cs="Arial"/>
          <w:bCs/>
        </w:rPr>
        <w:t>on academic honesty, including provisions regarding plagiarism and cheating,</w:t>
      </w:r>
      <w:r>
        <w:rPr>
          <w:rFonts w:cs="Arial"/>
          <w:bCs/>
        </w:rPr>
        <w:t xml:space="preserve"> </w:t>
      </w:r>
      <w:r w:rsidRPr="00722E4D">
        <w:rPr>
          <w:rFonts w:cs="Arial"/>
          <w:bCs/>
        </w:rPr>
        <w:t>unauthorized access to University materials, misrepresentation/ falsification of</w:t>
      </w:r>
      <w:r>
        <w:rPr>
          <w:rFonts w:cs="Arial"/>
          <w:bCs/>
        </w:rPr>
        <w:t xml:space="preserve"> </w:t>
      </w:r>
      <w:r w:rsidRPr="00722E4D">
        <w:rPr>
          <w:rFonts w:cs="Arial"/>
          <w:bCs/>
        </w:rPr>
        <w:t>University records or academic work, malicious removal, retention, or destruction of</w:t>
      </w:r>
      <w:r>
        <w:rPr>
          <w:rFonts w:cs="Arial"/>
          <w:bCs/>
        </w:rPr>
        <w:t xml:space="preserve"> </w:t>
      </w:r>
      <w:r w:rsidRPr="00722E4D">
        <w:rPr>
          <w:rFonts w:cs="Arial"/>
          <w:bCs/>
        </w:rPr>
        <w:t>library materials, malicious/intentional misuse of computer facilities and/or services, and</w:t>
      </w:r>
      <w:r>
        <w:rPr>
          <w:rFonts w:cs="Arial"/>
          <w:bCs/>
        </w:rPr>
        <w:t xml:space="preserve"> </w:t>
      </w:r>
      <w:r w:rsidRPr="00722E4D">
        <w:rPr>
          <w:rFonts w:cs="Arial"/>
          <w:bCs/>
        </w:rPr>
        <w:t>misuse of student identification cards. Incidents of alleged academic misconduct will be</w:t>
      </w:r>
      <w:r>
        <w:rPr>
          <w:rFonts w:cs="Arial"/>
          <w:bCs/>
        </w:rPr>
        <w:t xml:space="preserve"> </w:t>
      </w:r>
      <w:r w:rsidRPr="00722E4D">
        <w:rPr>
          <w:rFonts w:cs="Arial"/>
          <w:bCs/>
        </w:rPr>
        <w:t>handled through the established procedures of the University Judiciary Program, which</w:t>
      </w:r>
      <w:r>
        <w:rPr>
          <w:rFonts w:cs="Arial"/>
          <w:bCs/>
        </w:rPr>
        <w:t xml:space="preserve"> </w:t>
      </w:r>
      <w:r w:rsidRPr="00722E4D">
        <w:rPr>
          <w:rFonts w:cs="Arial"/>
          <w:bCs/>
        </w:rPr>
        <w:t>includes either an “informal” resolution by a faculty member, resulting in a grade</w:t>
      </w:r>
      <w:r>
        <w:rPr>
          <w:rFonts w:cs="Arial"/>
          <w:bCs/>
        </w:rPr>
        <w:t xml:space="preserve"> </w:t>
      </w:r>
      <w:r w:rsidRPr="00722E4D">
        <w:rPr>
          <w:rFonts w:cs="Arial"/>
          <w:bCs/>
        </w:rPr>
        <w:t>adjustment, or a formal hearing procedure, which may subject a student to the Code of</w:t>
      </w:r>
      <w:r>
        <w:rPr>
          <w:rFonts w:cs="Arial"/>
          <w:bCs/>
        </w:rPr>
        <w:t xml:space="preserve"> </w:t>
      </w:r>
      <w:r w:rsidRPr="00722E4D">
        <w:rPr>
          <w:rFonts w:cs="Arial"/>
          <w:bCs/>
        </w:rPr>
        <w:t>Conduct’s minimum one semester suspension requirement.</w:t>
      </w:r>
    </w:p>
    <w:p w14:paraId="085822C0" w14:textId="77777777" w:rsidR="00032ED0" w:rsidRDefault="00032ED0" w:rsidP="00032ED0">
      <w:pPr>
        <w:pStyle w:val="Heading2"/>
      </w:pPr>
      <w:r>
        <w:t xml:space="preserve">Plagiarism Policy </w:t>
      </w:r>
    </w:p>
    <w:p w14:paraId="3839C2F8" w14:textId="77777777" w:rsidR="00032ED0" w:rsidRPr="00722E4D" w:rsidRDefault="00032ED0" w:rsidP="00032ED0">
      <w:r w:rsidRPr="00722E4D">
        <w:t>No student shall receive, attempt to receive, knowingly give or attempt to give unauthorized assistance in the preparation of any work required to be submitted for credit as part of a course (including examinations, laboratory reports, essays, themes, term papers, etc.). When direct quotations are used, they should be indicated, and when the ideas, theories, data, figures, graphs, programs, electronic based information or illustrations of someone other than the student are incorporated into a paper or used in a project, they should be duly acknowledged.</w:t>
      </w:r>
    </w:p>
    <w:p w14:paraId="1AF965CF" w14:textId="77777777" w:rsidR="00032ED0" w:rsidRDefault="00032ED0" w:rsidP="00032ED0">
      <w:pPr>
        <w:rPr>
          <w:rFonts w:cs="Arial"/>
          <w:b/>
          <w:bCs/>
        </w:rPr>
      </w:pPr>
    </w:p>
    <w:p w14:paraId="6CC37523" w14:textId="77777777" w:rsidR="00032ED0" w:rsidRDefault="00032ED0" w:rsidP="00032ED0">
      <w:pPr>
        <w:pStyle w:val="Heading2"/>
      </w:pPr>
      <w:r>
        <w:t xml:space="preserve">Disability Statement </w:t>
      </w:r>
    </w:p>
    <w:p w14:paraId="2171AFBC" w14:textId="77777777" w:rsidR="00032ED0" w:rsidRPr="00462E74" w:rsidRDefault="00032ED0" w:rsidP="00032ED0">
      <w:pPr>
        <w:pStyle w:val="NormalWeb"/>
        <w:shd w:val="clear" w:color="auto" w:fill="FFFFFF"/>
      </w:pPr>
      <w:r w:rsidRPr="00462E74">
        <w:t>Kennesaw State University provides program accessibility and reasonable accommodations for persons defined as disabled under Section 504 of the Rehabilitation Act of 1973 and the Americans with Disabilities Act of 1990. Kennesaw State University does not deny admission or subject to discrimination in admission any qualified disabled student.</w:t>
      </w:r>
    </w:p>
    <w:p w14:paraId="216F880E" w14:textId="77777777" w:rsidR="00032ED0" w:rsidRPr="00462E74" w:rsidRDefault="00032ED0" w:rsidP="00032ED0">
      <w:pPr>
        <w:pStyle w:val="NormalWeb"/>
        <w:shd w:val="clear" w:color="auto" w:fill="FFFFFF"/>
      </w:pPr>
      <w:proofErr w:type="gramStart"/>
      <w:r w:rsidRPr="00462E74">
        <w:t>A number of</w:t>
      </w:r>
      <w:proofErr w:type="gramEnd"/>
      <w:r w:rsidRPr="00462E74">
        <w:t xml:space="preserve"> services are available to help students with disabilities with their academic work. </w:t>
      </w:r>
      <w:proofErr w:type="gramStart"/>
      <w:r w:rsidRPr="00462E74">
        <w:t>In order to</w:t>
      </w:r>
      <w:proofErr w:type="gramEnd"/>
      <w:r w:rsidRPr="00462E74">
        <w:t xml:space="preserve"> make arrangements for special services, students must visit the Office for Student </w:t>
      </w:r>
      <w:r w:rsidRPr="00462E74">
        <w:lastRenderedPageBreak/>
        <w:t>Disability Services and make an appointment to arrange an individual assistance plan. In most cases, certification of disability is required.</w:t>
      </w:r>
    </w:p>
    <w:p w14:paraId="4EC342DF" w14:textId="77777777" w:rsidR="00032ED0" w:rsidRPr="00462E74" w:rsidRDefault="00032ED0" w:rsidP="00032ED0">
      <w:pPr>
        <w:pStyle w:val="NormalWeb"/>
        <w:shd w:val="clear" w:color="auto" w:fill="FFFFFF"/>
      </w:pPr>
      <w:r w:rsidRPr="00462E74">
        <w:t>Special services are based on</w:t>
      </w:r>
    </w:p>
    <w:p w14:paraId="33E95149" w14:textId="77777777" w:rsidR="00032ED0" w:rsidRPr="00462E74" w:rsidRDefault="00032ED0" w:rsidP="00032ED0">
      <w:pPr>
        <w:pStyle w:val="NormalWeb"/>
        <w:numPr>
          <w:ilvl w:val="0"/>
          <w:numId w:val="27"/>
        </w:numPr>
        <w:shd w:val="clear" w:color="auto" w:fill="FFFFFF"/>
      </w:pPr>
      <w:r w:rsidRPr="00462E74">
        <w:t>medical and/or psychological certification of disability,</w:t>
      </w:r>
    </w:p>
    <w:p w14:paraId="18E0230E" w14:textId="77777777" w:rsidR="00032ED0" w:rsidRPr="00462E74" w:rsidRDefault="00032ED0" w:rsidP="00032ED0">
      <w:pPr>
        <w:pStyle w:val="NormalWeb"/>
        <w:numPr>
          <w:ilvl w:val="0"/>
          <w:numId w:val="27"/>
        </w:numPr>
        <w:shd w:val="clear" w:color="auto" w:fill="FFFFFF"/>
      </w:pPr>
      <w:r w:rsidRPr="00462E74">
        <w:t>eligibility for services by outside agencies, and</w:t>
      </w:r>
    </w:p>
    <w:p w14:paraId="69AD9924" w14:textId="77777777" w:rsidR="00032ED0" w:rsidRPr="00462E74" w:rsidRDefault="00032ED0" w:rsidP="00032ED0">
      <w:pPr>
        <w:pStyle w:val="NormalWeb"/>
        <w:numPr>
          <w:ilvl w:val="0"/>
          <w:numId w:val="27"/>
        </w:numPr>
        <w:shd w:val="clear" w:color="auto" w:fill="FFFFFF"/>
      </w:pPr>
      <w:r w:rsidRPr="00462E74">
        <w:t>ability to complete tasks required in courses.</w:t>
      </w:r>
    </w:p>
    <w:p w14:paraId="43D8D7BD" w14:textId="77777777" w:rsidR="00032ED0" w:rsidRPr="00462E74" w:rsidRDefault="00032ED0" w:rsidP="00032ED0">
      <w:pPr>
        <w:pStyle w:val="NormalWeb"/>
        <w:shd w:val="clear" w:color="auto" w:fill="FFFFFF"/>
      </w:pPr>
      <w:r w:rsidRPr="00462E74">
        <w:rPr>
          <w:b/>
          <w:bCs/>
        </w:rPr>
        <w:t>ADA Position Statement</w:t>
      </w:r>
    </w:p>
    <w:p w14:paraId="70D94972" w14:textId="77777777" w:rsidR="00032ED0" w:rsidRPr="00462E74" w:rsidRDefault="00032ED0" w:rsidP="00032ED0">
      <w:pPr>
        <w:pStyle w:val="NormalWeb"/>
        <w:shd w:val="clear" w:color="auto" w:fill="FFFFFF"/>
      </w:pPr>
      <w:r w:rsidRPr="00462E74">
        <w:t xml:space="preserve">Kennesaw State University, a member of the University System of Georgia, does not discriminate </w:t>
      </w:r>
      <w:proofErr w:type="gramStart"/>
      <w:r w:rsidRPr="00462E74">
        <w:t>on the basis of</w:t>
      </w:r>
      <w:proofErr w:type="gramEnd"/>
      <w:r w:rsidRPr="00462E74">
        <w:t xml:space="preserve"> race, color, religion, age, sex, national origin or disability in employment or provision of services. Kennesaw State University does not discriminate </w:t>
      </w:r>
      <w:proofErr w:type="gramStart"/>
      <w:r w:rsidRPr="00462E74">
        <w:t>on the basis of</w:t>
      </w:r>
      <w:proofErr w:type="gramEnd"/>
      <w:r w:rsidRPr="00462E74">
        <w:t xml:space="preserve"> disability in the admission or access to, or treatment or employment in, its programs or activities.</w:t>
      </w:r>
    </w:p>
    <w:p w14:paraId="5AE387CF" w14:textId="77777777" w:rsidR="00032ED0" w:rsidRPr="00462E74" w:rsidRDefault="00032ED0" w:rsidP="00032ED0">
      <w:pPr>
        <w:pStyle w:val="NormalWeb"/>
        <w:shd w:val="clear" w:color="auto" w:fill="FFFFFF"/>
      </w:pPr>
      <w:r w:rsidRPr="00462E74">
        <w:t>The Americans with Disabilities Act (ADA), Public Law 101-336, gives civil rights protections to individuals with disabilities. This statute guarantees equal opportunity for this protected group in the areas of public accommodations, employment, transportation, state and local government services and telecommunications.</w:t>
      </w:r>
    </w:p>
    <w:p w14:paraId="65DDF187" w14:textId="77777777" w:rsidR="00032ED0" w:rsidRPr="00462E74" w:rsidRDefault="00032ED0" w:rsidP="00032ED0">
      <w:pPr>
        <w:pStyle w:val="NormalWeb"/>
        <w:shd w:val="clear" w:color="auto" w:fill="FFFFFF"/>
      </w:pPr>
      <w:r w:rsidRPr="00462E74">
        <w:t xml:space="preserve">The following individuals have been designated by the President of the University to </w:t>
      </w:r>
      <w:proofErr w:type="gramStart"/>
      <w:r w:rsidRPr="00462E74">
        <w:t>provide assistance</w:t>
      </w:r>
      <w:proofErr w:type="gramEnd"/>
      <w:r w:rsidRPr="00462E74">
        <w:t xml:space="preserve"> and ensure compliance with the ADA. Should you require assistance or have further questions about the ADA, please contact:</w:t>
      </w:r>
    </w:p>
    <w:p w14:paraId="0E87C660" w14:textId="77777777" w:rsidR="00032ED0" w:rsidRPr="00462E74" w:rsidRDefault="00032ED0" w:rsidP="00032ED0">
      <w:pPr>
        <w:pStyle w:val="NormalWeb"/>
        <w:numPr>
          <w:ilvl w:val="0"/>
          <w:numId w:val="28"/>
        </w:numPr>
        <w:shd w:val="clear" w:color="auto" w:fill="FFFFFF"/>
      </w:pPr>
      <w:r w:rsidRPr="00462E74">
        <w:t>ADA Compliance Officer for Students</w:t>
      </w:r>
      <w:r w:rsidRPr="00462E74">
        <w:br/>
        <w:t>470-578-6443</w:t>
      </w:r>
    </w:p>
    <w:p w14:paraId="09D20DCC" w14:textId="77777777" w:rsidR="00032ED0" w:rsidRPr="00462E74" w:rsidRDefault="00032ED0" w:rsidP="00032ED0">
      <w:pPr>
        <w:pStyle w:val="NormalWeb"/>
        <w:numPr>
          <w:ilvl w:val="0"/>
          <w:numId w:val="28"/>
        </w:numPr>
        <w:shd w:val="clear" w:color="auto" w:fill="FFFFFF"/>
      </w:pPr>
      <w:r w:rsidRPr="00462E74">
        <w:t>ADA Compliance Officer for Facilities</w:t>
      </w:r>
      <w:r w:rsidRPr="00462E74">
        <w:br/>
        <w:t>470-578-6224</w:t>
      </w:r>
    </w:p>
    <w:p w14:paraId="5A67F212" w14:textId="77777777" w:rsidR="00032ED0" w:rsidRPr="00462E74" w:rsidRDefault="00032ED0" w:rsidP="00032ED0">
      <w:pPr>
        <w:pStyle w:val="NormalWeb"/>
        <w:numPr>
          <w:ilvl w:val="0"/>
          <w:numId w:val="28"/>
        </w:numPr>
        <w:shd w:val="clear" w:color="auto" w:fill="FFFFFF"/>
      </w:pPr>
      <w:r w:rsidRPr="00462E74">
        <w:t>ADA Compliance Officer for Employees</w:t>
      </w:r>
      <w:r w:rsidRPr="00462E74">
        <w:br/>
        <w:t>470-578-6030</w:t>
      </w:r>
    </w:p>
    <w:p w14:paraId="60BE87C3" w14:textId="77777777" w:rsidR="00032ED0" w:rsidRPr="001F636D" w:rsidRDefault="00032ED0" w:rsidP="00032ED0">
      <w:r w:rsidRPr="001F5709">
        <w:t>For more information, go to:</w:t>
      </w:r>
      <w:r>
        <w:rPr>
          <w:rFonts w:ascii="Trebuchet MS" w:hAnsi="Trebuchet MS"/>
        </w:rPr>
        <w:t xml:space="preserve"> </w:t>
      </w:r>
      <w:hyperlink r:id="rId23" w:history="1">
        <w:r w:rsidRPr="00590F13">
          <w:rPr>
            <w:rStyle w:val="Hyperlink"/>
            <w:rFonts w:ascii="Times" w:hAnsi="Times" w:cs="Times"/>
          </w:rPr>
          <w:t>http://www.kennesaw.edu/stu_dev/dsss</w:t>
        </w:r>
      </w:hyperlink>
      <w:r>
        <w:rPr>
          <w:rFonts w:ascii="Times" w:hAnsi="Times" w:cs="Times"/>
        </w:rPr>
        <w:t>.</w:t>
      </w:r>
    </w:p>
    <w:sectPr w:rsidR="00032ED0" w:rsidRPr="001F636D">
      <w:pgSz w:w="12240" w:h="15840"/>
      <w:pgMar w:top="900" w:right="1260" w:bottom="108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E7898" w14:textId="77777777" w:rsidR="005767CC" w:rsidRDefault="005767CC" w:rsidP="00907A56">
      <w:r>
        <w:separator/>
      </w:r>
    </w:p>
  </w:endnote>
  <w:endnote w:type="continuationSeparator" w:id="0">
    <w:p w14:paraId="051BD9D7" w14:textId="77777777" w:rsidR="005767CC" w:rsidRDefault="005767CC" w:rsidP="00907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04A3C" w14:textId="77777777" w:rsidR="005767CC" w:rsidRDefault="005767CC" w:rsidP="00907A56">
      <w:r>
        <w:separator/>
      </w:r>
    </w:p>
  </w:footnote>
  <w:footnote w:type="continuationSeparator" w:id="0">
    <w:p w14:paraId="0EC62F70" w14:textId="77777777" w:rsidR="005767CC" w:rsidRDefault="005767CC" w:rsidP="00907A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45DA1"/>
    <w:multiLevelType w:val="hybridMultilevel"/>
    <w:tmpl w:val="55AC2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8C2893"/>
    <w:multiLevelType w:val="hybridMultilevel"/>
    <w:tmpl w:val="E1063108"/>
    <w:lvl w:ilvl="0" w:tplc="0409000F">
      <w:start w:val="1"/>
      <w:numFmt w:val="decimal"/>
      <w:lvlText w:val="%1."/>
      <w:lvlJc w:val="left"/>
      <w:pPr>
        <w:tabs>
          <w:tab w:val="num" w:pos="720"/>
        </w:tabs>
        <w:ind w:left="72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13CD4638"/>
    <w:multiLevelType w:val="hybridMultilevel"/>
    <w:tmpl w:val="77DCD05E"/>
    <w:lvl w:ilvl="0" w:tplc="93F0E7F6">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FF2DF6"/>
    <w:multiLevelType w:val="hybridMultilevel"/>
    <w:tmpl w:val="19427C22"/>
    <w:lvl w:ilvl="0" w:tplc="4EF4510E">
      <w:start w:val="1"/>
      <w:numFmt w:val="decimal"/>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15340E78"/>
    <w:multiLevelType w:val="multilevel"/>
    <w:tmpl w:val="91608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DB404F"/>
    <w:multiLevelType w:val="hybridMultilevel"/>
    <w:tmpl w:val="8BF0E142"/>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33580347"/>
    <w:multiLevelType w:val="hybridMultilevel"/>
    <w:tmpl w:val="83B076B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55246F1"/>
    <w:multiLevelType w:val="hybridMultilevel"/>
    <w:tmpl w:val="BA5840D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E4F2B89"/>
    <w:multiLevelType w:val="hybridMultilevel"/>
    <w:tmpl w:val="BB368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3C2278"/>
    <w:multiLevelType w:val="multilevel"/>
    <w:tmpl w:val="41048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602D37"/>
    <w:multiLevelType w:val="hybridMultilevel"/>
    <w:tmpl w:val="B52CC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29408D"/>
    <w:multiLevelType w:val="hybridMultilevel"/>
    <w:tmpl w:val="E5766B68"/>
    <w:lvl w:ilvl="0" w:tplc="352C24CA">
      <w:start w:val="1"/>
      <w:numFmt w:val="decimal"/>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4E723FAB"/>
    <w:multiLevelType w:val="hybridMultilevel"/>
    <w:tmpl w:val="80FE0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4959AB"/>
    <w:multiLevelType w:val="hybridMultilevel"/>
    <w:tmpl w:val="45F647B0"/>
    <w:lvl w:ilvl="0" w:tplc="7972AC0E">
      <w:start w:val="1"/>
      <w:numFmt w:val="bullet"/>
      <w:pStyle w:val="Bullet"/>
      <w:lvlText w:val=""/>
      <w:lvlJc w:val="left"/>
      <w:pPr>
        <w:tabs>
          <w:tab w:val="num" w:pos="504"/>
        </w:tabs>
        <w:ind w:left="504" w:hanging="288"/>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52D61F12"/>
    <w:multiLevelType w:val="hybridMultilevel"/>
    <w:tmpl w:val="45A2C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503F09"/>
    <w:multiLevelType w:val="hybridMultilevel"/>
    <w:tmpl w:val="0EBA5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2125BB"/>
    <w:multiLevelType w:val="hybridMultilevel"/>
    <w:tmpl w:val="3734106E"/>
    <w:lvl w:ilvl="0" w:tplc="6B14463A">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61B05A45"/>
    <w:multiLevelType w:val="hybridMultilevel"/>
    <w:tmpl w:val="A20899E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5CB7B80"/>
    <w:multiLevelType w:val="hybridMultilevel"/>
    <w:tmpl w:val="F244CA54"/>
    <w:lvl w:ilvl="0" w:tplc="A0185002">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5E32C0"/>
    <w:multiLevelType w:val="hybridMultilevel"/>
    <w:tmpl w:val="4732D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
  </w:num>
  <w:num w:numId="19">
    <w:abstractNumId w:val="14"/>
  </w:num>
  <w:num w:numId="20">
    <w:abstractNumId w:val="10"/>
  </w:num>
  <w:num w:numId="21">
    <w:abstractNumId w:val="8"/>
  </w:num>
  <w:num w:numId="22">
    <w:abstractNumId w:val="15"/>
  </w:num>
  <w:num w:numId="23">
    <w:abstractNumId w:val="17"/>
  </w:num>
  <w:num w:numId="24">
    <w:abstractNumId w:val="18"/>
  </w:num>
  <w:num w:numId="25">
    <w:abstractNumId w:val="0"/>
  </w:num>
  <w:num w:numId="26">
    <w:abstractNumId w:val="19"/>
  </w:num>
  <w:num w:numId="27">
    <w:abstractNumId w:val="4"/>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0F07"/>
    <w:rsid w:val="000132FC"/>
    <w:rsid w:val="00032ED0"/>
    <w:rsid w:val="00080B0F"/>
    <w:rsid w:val="00091227"/>
    <w:rsid w:val="000C47F6"/>
    <w:rsid w:val="0010045C"/>
    <w:rsid w:val="001029A8"/>
    <w:rsid w:val="00102AFF"/>
    <w:rsid w:val="001207B8"/>
    <w:rsid w:val="00160F07"/>
    <w:rsid w:val="00164BBB"/>
    <w:rsid w:val="001975E6"/>
    <w:rsid w:val="001D298F"/>
    <w:rsid w:val="001F636D"/>
    <w:rsid w:val="00253C0F"/>
    <w:rsid w:val="002720E3"/>
    <w:rsid w:val="00282D5C"/>
    <w:rsid w:val="0029448E"/>
    <w:rsid w:val="00296B36"/>
    <w:rsid w:val="002A0867"/>
    <w:rsid w:val="002A6DF0"/>
    <w:rsid w:val="002D14F9"/>
    <w:rsid w:val="002D3406"/>
    <w:rsid w:val="00335F27"/>
    <w:rsid w:val="00344334"/>
    <w:rsid w:val="00351A87"/>
    <w:rsid w:val="003A45C7"/>
    <w:rsid w:val="003D0AA3"/>
    <w:rsid w:val="003D11C1"/>
    <w:rsid w:val="00434C49"/>
    <w:rsid w:val="00440C88"/>
    <w:rsid w:val="00461F2C"/>
    <w:rsid w:val="00491F72"/>
    <w:rsid w:val="004A107A"/>
    <w:rsid w:val="004C368D"/>
    <w:rsid w:val="004F1861"/>
    <w:rsid w:val="005767CC"/>
    <w:rsid w:val="00585ADE"/>
    <w:rsid w:val="005B31DE"/>
    <w:rsid w:val="005C1D44"/>
    <w:rsid w:val="005F05CF"/>
    <w:rsid w:val="00605A71"/>
    <w:rsid w:val="006166D7"/>
    <w:rsid w:val="00643702"/>
    <w:rsid w:val="006479C7"/>
    <w:rsid w:val="00691B1A"/>
    <w:rsid w:val="006D4407"/>
    <w:rsid w:val="006E7CB4"/>
    <w:rsid w:val="006F1B74"/>
    <w:rsid w:val="007117CA"/>
    <w:rsid w:val="00725388"/>
    <w:rsid w:val="0073047B"/>
    <w:rsid w:val="00737919"/>
    <w:rsid w:val="00762382"/>
    <w:rsid w:val="00765417"/>
    <w:rsid w:val="007C6D5D"/>
    <w:rsid w:val="007D7F93"/>
    <w:rsid w:val="007F6FB8"/>
    <w:rsid w:val="007F75B2"/>
    <w:rsid w:val="008165DB"/>
    <w:rsid w:val="00845CAA"/>
    <w:rsid w:val="008478CF"/>
    <w:rsid w:val="00871D09"/>
    <w:rsid w:val="00882EA3"/>
    <w:rsid w:val="008D0B46"/>
    <w:rsid w:val="008E41CF"/>
    <w:rsid w:val="008E4EE3"/>
    <w:rsid w:val="008E5BDD"/>
    <w:rsid w:val="008F6C49"/>
    <w:rsid w:val="00907A56"/>
    <w:rsid w:val="0091082D"/>
    <w:rsid w:val="009454D7"/>
    <w:rsid w:val="00982BC4"/>
    <w:rsid w:val="0099143D"/>
    <w:rsid w:val="00992ECF"/>
    <w:rsid w:val="009A6C00"/>
    <w:rsid w:val="009B29E2"/>
    <w:rsid w:val="009C3F1B"/>
    <w:rsid w:val="009D4FC7"/>
    <w:rsid w:val="00A358B6"/>
    <w:rsid w:val="00A46305"/>
    <w:rsid w:val="00AC2CDF"/>
    <w:rsid w:val="00AE242C"/>
    <w:rsid w:val="00AF78F9"/>
    <w:rsid w:val="00B0431B"/>
    <w:rsid w:val="00B21C69"/>
    <w:rsid w:val="00B6608D"/>
    <w:rsid w:val="00B72C83"/>
    <w:rsid w:val="00BA1797"/>
    <w:rsid w:val="00C11491"/>
    <w:rsid w:val="00C14C19"/>
    <w:rsid w:val="00C61E08"/>
    <w:rsid w:val="00C701F7"/>
    <w:rsid w:val="00C73136"/>
    <w:rsid w:val="00C85BEB"/>
    <w:rsid w:val="00C93F13"/>
    <w:rsid w:val="00CE0583"/>
    <w:rsid w:val="00D40EEB"/>
    <w:rsid w:val="00D45B65"/>
    <w:rsid w:val="00D84F0C"/>
    <w:rsid w:val="00DA3EB7"/>
    <w:rsid w:val="00DA469B"/>
    <w:rsid w:val="00DD7ED1"/>
    <w:rsid w:val="00DF6C82"/>
    <w:rsid w:val="00E04CCB"/>
    <w:rsid w:val="00E17964"/>
    <w:rsid w:val="00E22E56"/>
    <w:rsid w:val="00E31CB8"/>
    <w:rsid w:val="00E413CF"/>
    <w:rsid w:val="00E50C8A"/>
    <w:rsid w:val="00E51B49"/>
    <w:rsid w:val="00E64FEF"/>
    <w:rsid w:val="00E847EF"/>
    <w:rsid w:val="00EA18E5"/>
    <w:rsid w:val="00EA2C6B"/>
    <w:rsid w:val="00EB4814"/>
    <w:rsid w:val="00EF43FC"/>
    <w:rsid w:val="00F05691"/>
    <w:rsid w:val="00F07B29"/>
    <w:rsid w:val="00F153EA"/>
    <w:rsid w:val="00F2200E"/>
    <w:rsid w:val="00F40995"/>
    <w:rsid w:val="00F932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463BE3"/>
  <w15:docId w15:val="{376DBF6D-5DA2-4E47-8066-119DB350B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434C4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semiHidden/>
    <w:unhideWhenUsed/>
    <w:qFormat/>
    <w:rsid w:val="00032ED0"/>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FollowedHyperlink">
    <w:name w:val="FollowedHyperlink"/>
    <w:rPr>
      <w:color w:val="0000FF"/>
      <w:u w:val="single"/>
    </w:rPr>
  </w:style>
  <w:style w:type="character" w:styleId="HTMLKeyboard">
    <w:name w:val="HTML Keyboard"/>
    <w:rPr>
      <w:rFonts w:ascii="Courier New" w:eastAsia="Times New Roman" w:hAnsi="Courier New" w:cs="Courier New" w:hint="default"/>
      <w:sz w:val="20"/>
      <w:szCs w:val="20"/>
    </w:rPr>
  </w:style>
  <w:style w:type="paragraph" w:styleId="NormalWeb">
    <w:name w:val="Normal (Web)"/>
    <w:basedOn w:val="Normal"/>
    <w:uiPriority w:val="99"/>
    <w:pPr>
      <w:spacing w:before="100" w:beforeAutospacing="1" w:after="100" w:afterAutospacing="1"/>
    </w:pPr>
  </w:style>
  <w:style w:type="paragraph" w:styleId="BodyText2">
    <w:name w:val="Body Text 2"/>
    <w:basedOn w:val="Normal"/>
    <w:rPr>
      <w:szCs w:val="20"/>
    </w:rPr>
  </w:style>
  <w:style w:type="paragraph" w:customStyle="1" w:styleId="Bullet">
    <w:name w:val="Bullet"/>
    <w:basedOn w:val="Normal"/>
    <w:pPr>
      <w:numPr>
        <w:numId w:val="2"/>
      </w:numPr>
      <w:autoSpaceDE w:val="0"/>
      <w:autoSpaceDN w:val="0"/>
      <w:adjustRightInd w:val="0"/>
    </w:pPr>
    <w:rPr>
      <w:sz w:val="20"/>
      <w:szCs w:val="20"/>
    </w:rPr>
  </w:style>
  <w:style w:type="table" w:styleId="TableContemporary">
    <w:name w:val="Table Contemporary"/>
    <w:basedOn w:val="TableNormal"/>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rPr>
      <w:i/>
      <w:iCs/>
    </w:rPr>
  </w:style>
  <w:style w:type="character" w:styleId="Emphasis">
    <w:name w:val="Emphasis"/>
    <w:qFormat/>
    <w:rPr>
      <w:i/>
      <w:iCs/>
    </w:rPr>
  </w:style>
  <w:style w:type="paragraph" w:styleId="BalloonText">
    <w:name w:val="Balloon Text"/>
    <w:basedOn w:val="Normal"/>
    <w:link w:val="BalloonTextChar"/>
    <w:rsid w:val="00351A87"/>
    <w:rPr>
      <w:rFonts w:ascii="Tahoma" w:hAnsi="Tahoma" w:cs="Tahoma"/>
      <w:sz w:val="16"/>
      <w:szCs w:val="16"/>
    </w:rPr>
  </w:style>
  <w:style w:type="character" w:customStyle="1" w:styleId="BalloonTextChar">
    <w:name w:val="Balloon Text Char"/>
    <w:basedOn w:val="DefaultParagraphFont"/>
    <w:link w:val="BalloonText"/>
    <w:rsid w:val="00351A87"/>
    <w:rPr>
      <w:rFonts w:ascii="Tahoma" w:hAnsi="Tahoma" w:cs="Tahoma"/>
      <w:sz w:val="16"/>
      <w:szCs w:val="16"/>
    </w:rPr>
  </w:style>
  <w:style w:type="character" w:customStyle="1" w:styleId="Heading1Char">
    <w:name w:val="Heading 1 Char"/>
    <w:basedOn w:val="DefaultParagraphFont"/>
    <w:link w:val="Heading1"/>
    <w:rsid w:val="00434C49"/>
    <w:rPr>
      <w:rFonts w:asciiTheme="majorHAnsi" w:eastAsiaTheme="majorEastAsia" w:hAnsiTheme="majorHAnsi" w:cstheme="majorBidi"/>
      <w:b/>
      <w:bCs/>
      <w:color w:val="365F91" w:themeColor="accent1" w:themeShade="BF"/>
      <w:sz w:val="28"/>
      <w:szCs w:val="28"/>
    </w:rPr>
  </w:style>
  <w:style w:type="character" w:styleId="Strong">
    <w:name w:val="Strong"/>
    <w:basedOn w:val="DefaultParagraphFont"/>
    <w:qFormat/>
    <w:rsid w:val="00434C49"/>
    <w:rPr>
      <w:b/>
      <w:bCs/>
    </w:rPr>
  </w:style>
  <w:style w:type="paragraph" w:styleId="ListParagraph">
    <w:name w:val="List Paragraph"/>
    <w:basedOn w:val="Normal"/>
    <w:uiPriority w:val="34"/>
    <w:qFormat/>
    <w:rsid w:val="00BA1797"/>
    <w:pPr>
      <w:ind w:left="720"/>
      <w:contextualSpacing/>
    </w:pPr>
  </w:style>
  <w:style w:type="character" w:styleId="UnresolvedMention">
    <w:name w:val="Unresolved Mention"/>
    <w:basedOn w:val="DefaultParagraphFont"/>
    <w:uiPriority w:val="99"/>
    <w:semiHidden/>
    <w:unhideWhenUsed/>
    <w:rsid w:val="00296B36"/>
    <w:rPr>
      <w:color w:val="605E5C"/>
      <w:shd w:val="clear" w:color="auto" w:fill="E1DFDD"/>
    </w:rPr>
  </w:style>
  <w:style w:type="character" w:customStyle="1" w:styleId="Heading2Char">
    <w:name w:val="Heading 2 Char"/>
    <w:basedOn w:val="DefaultParagraphFont"/>
    <w:link w:val="Heading2"/>
    <w:semiHidden/>
    <w:rsid w:val="00032ED0"/>
    <w:rPr>
      <w:rFonts w:asciiTheme="majorHAnsi" w:eastAsiaTheme="majorEastAsia" w:hAnsiTheme="majorHAnsi" w:cstheme="majorBidi"/>
      <w:color w:val="365F91" w:themeColor="accent1" w:themeShade="BF"/>
      <w:sz w:val="26"/>
      <w:szCs w:val="26"/>
    </w:rPr>
  </w:style>
  <w:style w:type="paragraph" w:styleId="Header">
    <w:name w:val="header"/>
    <w:basedOn w:val="Normal"/>
    <w:link w:val="HeaderChar"/>
    <w:unhideWhenUsed/>
    <w:rsid w:val="00907A56"/>
    <w:pPr>
      <w:tabs>
        <w:tab w:val="center" w:pos="4680"/>
        <w:tab w:val="right" w:pos="9360"/>
      </w:tabs>
    </w:pPr>
  </w:style>
  <w:style w:type="character" w:customStyle="1" w:styleId="HeaderChar">
    <w:name w:val="Header Char"/>
    <w:basedOn w:val="DefaultParagraphFont"/>
    <w:link w:val="Header"/>
    <w:rsid w:val="00907A56"/>
    <w:rPr>
      <w:sz w:val="24"/>
      <w:szCs w:val="24"/>
    </w:rPr>
  </w:style>
  <w:style w:type="paragraph" w:styleId="Footer">
    <w:name w:val="footer"/>
    <w:basedOn w:val="Normal"/>
    <w:link w:val="FooterChar"/>
    <w:unhideWhenUsed/>
    <w:rsid w:val="00907A56"/>
    <w:pPr>
      <w:tabs>
        <w:tab w:val="center" w:pos="4680"/>
        <w:tab w:val="right" w:pos="9360"/>
      </w:tabs>
    </w:pPr>
  </w:style>
  <w:style w:type="character" w:customStyle="1" w:styleId="FooterChar">
    <w:name w:val="Footer Char"/>
    <w:basedOn w:val="DefaultParagraphFont"/>
    <w:link w:val="Footer"/>
    <w:rsid w:val="00907A5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5971103">
      <w:bodyDiv w:val="1"/>
      <w:marLeft w:val="0"/>
      <w:marRight w:val="0"/>
      <w:marTop w:val="0"/>
      <w:marBottom w:val="0"/>
      <w:divBdr>
        <w:top w:val="none" w:sz="0" w:space="0" w:color="auto"/>
        <w:left w:val="none" w:sz="0" w:space="0" w:color="auto"/>
        <w:bottom w:val="none" w:sz="0" w:space="0" w:color="auto"/>
        <w:right w:val="none" w:sz="0" w:space="0" w:color="auto"/>
      </w:divBdr>
    </w:div>
  </w:divs>
  <w:encoding w:val="us-ascii"/>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espondus.com/lockdown/download.php?id=168715491" TargetMode="External"/><Relationship Id="rId13" Type="http://schemas.openxmlformats.org/officeDocument/2006/relationships/hyperlink" Target="http://sds.kennesaw.edu/" TargetMode="External"/><Relationship Id="rId18" Type="http://schemas.openxmlformats.org/officeDocument/2006/relationships/hyperlink" Target="http://library.kennesaw.edu/" TargetMode="External"/><Relationship Id="rId3" Type="http://schemas.openxmlformats.org/officeDocument/2006/relationships/styles" Target="styles.xml"/><Relationship Id="rId21" Type="http://schemas.openxmlformats.org/officeDocument/2006/relationships/hyperlink" Target="http://learnonline.kennesaw.edu/resources/advising.php" TargetMode="External"/><Relationship Id="rId7" Type="http://schemas.openxmlformats.org/officeDocument/2006/relationships/endnotes" Target="endnotes.xml"/><Relationship Id="rId12" Type="http://schemas.openxmlformats.org/officeDocument/2006/relationships/hyperlink" Target="http://scai.kennesaw.edu/codes.php" TargetMode="External"/><Relationship Id="rId17" Type="http://schemas.openxmlformats.org/officeDocument/2006/relationships/hyperlink" Target="http://uits.kennesaw.edu/docs/techoutreach/students/student_workshop_catalog.pd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apps.kennesaw.edu/files/pr_app_uni_cdoc/doc/D2LBrightspaceStudentguide_10.3.pdf" TargetMode="External"/><Relationship Id="rId20" Type="http://schemas.openxmlformats.org/officeDocument/2006/relationships/hyperlink" Target="http://learnonline.kennesaw.edu/resources/tutoring_academic_support.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ksuweb.kennesaw.edu/~speltsve/files/style_and_submission_guide_d2l.pdf"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apps.kennesaw.edu/portal/prod/app_its_ask_stu_publ/student/" TargetMode="External"/><Relationship Id="rId23" Type="http://schemas.openxmlformats.org/officeDocument/2006/relationships/hyperlink" Target="http://www.kennesaw.edu/stu_dev/dsss" TargetMode="External"/><Relationship Id="rId10" Type="http://schemas.openxmlformats.org/officeDocument/2006/relationships/hyperlink" Target="http://kennesaw.edu/d2l" TargetMode="External"/><Relationship Id="rId19" Type="http://schemas.openxmlformats.org/officeDocument/2006/relationships/hyperlink" Target="http://learnonline.kennesaw.edu/resources/student_support_resources.php" TargetMode="External"/><Relationship Id="rId4" Type="http://schemas.openxmlformats.org/officeDocument/2006/relationships/settings" Target="settings.xml"/><Relationship Id="rId9" Type="http://schemas.openxmlformats.org/officeDocument/2006/relationships/hyperlink" Target="https://apps.kennesaw.edu/files/pr_app_uni_cdoc/doc/RespondusMonitor_Student%20Guide.pdf" TargetMode="External"/><Relationship Id="rId14" Type="http://schemas.openxmlformats.org/officeDocument/2006/relationships/hyperlink" Target="mailto:studenthelpdesk@kennesaw.edu" TargetMode="External"/><Relationship Id="rId22" Type="http://schemas.openxmlformats.org/officeDocument/2006/relationships/hyperlink" Target="http://bookstore.kennesaw.edu/home.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09BA8-EE61-4448-AF6C-9C7188790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8</Pages>
  <Words>2850</Words>
  <Characters>16250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Southern Polytechnic State University</vt:lpstr>
    </vt:vector>
  </TitlesOfParts>
  <Company>x</Company>
  <LinksUpToDate>false</LinksUpToDate>
  <CharactersWithSpaces>19062</CharactersWithSpaces>
  <SharedDoc>false</SharedDoc>
  <HLinks>
    <vt:vector size="60" baseType="variant">
      <vt:variant>
        <vt:i4>4259953</vt:i4>
      </vt:variant>
      <vt:variant>
        <vt:i4>27</vt:i4>
      </vt:variant>
      <vt:variant>
        <vt:i4>0</vt:i4>
      </vt:variant>
      <vt:variant>
        <vt:i4>5</vt:i4>
      </vt:variant>
      <vt:variant>
        <vt:lpwstr>mailto:yourlogin@spsu.edu</vt:lpwstr>
      </vt:variant>
      <vt:variant>
        <vt:lpwstr/>
      </vt:variant>
      <vt:variant>
        <vt:i4>655380</vt:i4>
      </vt:variant>
      <vt:variant>
        <vt:i4>24</vt:i4>
      </vt:variant>
      <vt:variant>
        <vt:i4>0</vt:i4>
      </vt:variant>
      <vt:variant>
        <vt:i4>5</vt:i4>
      </vt:variant>
      <vt:variant>
        <vt:lpwstr>http://cse.spsu.edu/speltsve/files/style_and_submission_guide_v8.pdf</vt:lpwstr>
      </vt:variant>
      <vt:variant>
        <vt:lpwstr/>
      </vt:variant>
      <vt:variant>
        <vt:i4>1638408</vt:i4>
      </vt:variant>
      <vt:variant>
        <vt:i4>21</vt:i4>
      </vt:variant>
      <vt:variant>
        <vt:i4>0</vt:i4>
      </vt:variant>
      <vt:variant>
        <vt:i4>5</vt:i4>
      </vt:variant>
      <vt:variant>
        <vt:lpwstr>http://spsu.view.usg.edu/</vt:lpwstr>
      </vt:variant>
      <vt:variant>
        <vt:lpwstr/>
      </vt:variant>
      <vt:variant>
        <vt:i4>1769546</vt:i4>
      </vt:variant>
      <vt:variant>
        <vt:i4>18</vt:i4>
      </vt:variant>
      <vt:variant>
        <vt:i4>0</vt:i4>
      </vt:variant>
      <vt:variant>
        <vt:i4>5</vt:i4>
      </vt:variant>
      <vt:variant>
        <vt:lpwstr>http://www.spsu.edu/cs/faculty/bbrown/papers/conduct.html</vt:lpwstr>
      </vt:variant>
      <vt:variant>
        <vt:lpwstr/>
      </vt:variant>
      <vt:variant>
        <vt:i4>2293770</vt:i4>
      </vt:variant>
      <vt:variant>
        <vt:i4>15</vt:i4>
      </vt:variant>
      <vt:variant>
        <vt:i4>0</vt:i4>
      </vt:variant>
      <vt:variant>
        <vt:i4>5</vt:i4>
      </vt:variant>
      <vt:variant>
        <vt:lpwstr>mailto:speltsve@spsu.edu</vt:lpwstr>
      </vt:variant>
      <vt:variant>
        <vt:lpwstr/>
      </vt:variant>
      <vt:variant>
        <vt:i4>7667748</vt:i4>
      </vt:variant>
      <vt:variant>
        <vt:i4>12</vt:i4>
      </vt:variant>
      <vt:variant>
        <vt:i4>0</vt:i4>
      </vt:variant>
      <vt:variant>
        <vt:i4>5</vt:i4>
      </vt:variant>
      <vt:variant>
        <vt:lpwstr>http://aws.amazon.com/account/</vt:lpwstr>
      </vt:variant>
      <vt:variant>
        <vt:lpwstr/>
      </vt:variant>
      <vt:variant>
        <vt:i4>5505111</vt:i4>
      </vt:variant>
      <vt:variant>
        <vt:i4>9</vt:i4>
      </vt:variant>
      <vt:variant>
        <vt:i4>0</vt:i4>
      </vt:variant>
      <vt:variant>
        <vt:i4>5</vt:i4>
      </vt:variant>
      <vt:variant>
        <vt:lpwstr>http://www.cnet.com.au/desktops/storage/0,239029473,240063522,00.htm</vt:lpwstr>
      </vt:variant>
      <vt:variant>
        <vt:lpwstr/>
      </vt:variant>
      <vt:variant>
        <vt:i4>4325461</vt:i4>
      </vt:variant>
      <vt:variant>
        <vt:i4>6</vt:i4>
      </vt:variant>
      <vt:variant>
        <vt:i4>0</vt:i4>
      </vt:variant>
      <vt:variant>
        <vt:i4>5</vt:i4>
      </vt:variant>
      <vt:variant>
        <vt:lpwstr>http://cse.spsu.edu/speltsve/</vt:lpwstr>
      </vt:variant>
      <vt:variant>
        <vt:lpwstr/>
      </vt:variant>
      <vt:variant>
        <vt:i4>4325461</vt:i4>
      </vt:variant>
      <vt:variant>
        <vt:i4>3</vt:i4>
      </vt:variant>
      <vt:variant>
        <vt:i4>0</vt:i4>
      </vt:variant>
      <vt:variant>
        <vt:i4>5</vt:i4>
      </vt:variant>
      <vt:variant>
        <vt:lpwstr>http://cse.spsu.edu/speltsve/</vt:lpwstr>
      </vt:variant>
      <vt:variant>
        <vt:lpwstr/>
      </vt:variant>
      <vt:variant>
        <vt:i4>2293770</vt:i4>
      </vt:variant>
      <vt:variant>
        <vt:i4>0</vt:i4>
      </vt:variant>
      <vt:variant>
        <vt:i4>0</vt:i4>
      </vt:variant>
      <vt:variant>
        <vt:i4>5</vt:i4>
      </vt:variant>
      <vt:variant>
        <vt:lpwstr>mailto:speltsve@spsu.edu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Southern Polytechnic State University</dc:title>
  <dc:creator>x</dc:creator>
  <cp:lastModifiedBy>Linh Le</cp:lastModifiedBy>
  <cp:revision>22</cp:revision>
  <cp:lastPrinted>2019-08-18T22:20:00Z</cp:lastPrinted>
  <dcterms:created xsi:type="dcterms:W3CDTF">2018-01-02T17:24:00Z</dcterms:created>
  <dcterms:modified xsi:type="dcterms:W3CDTF">2021-12-20T17:17:00Z</dcterms:modified>
</cp:coreProperties>
</file>